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РОССИЙСКАЯ ФЕДЕРАЦИЯ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ВОЛГОГРАДСКАЯ ОБЛАСТЬ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СРЕДНЕАХТУБИНСКИЙ МУНИЦИПАЛЬНЫЙ РАЙОН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АДМИНИСТРАЦИЯ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СУХОДОЛЬСКОГО СЕЛЬСКОГО ПОСЕЛЕНИЯ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П О С Т А Н О В Л Е Н И Е 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августа   2015 г.              №  34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Об утверждении муниципальной целевой  программы «Комплексные меры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противодействия наркотикам и их  незаконному обороту на территории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Суходольского  сельского поселения   на 2016-2018 годы»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08.01.1998 г. № 3-ФЗ "О наркотических средствах и психотропных веществах", Указом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  целях усиления борьбы с наркоманией, незаконным изготовлением, хранением и распространением наркотических и психотропных веществ на территории Суходольского сельского поселения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ПОСТАНОВЛЯЕТ:</w:t>
      </w:r>
    </w:p>
    <w:p w:rsidR="00793F53" w:rsidRPr="00793F53" w:rsidRDefault="00793F53" w:rsidP="00793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прилагаемую муниципальную целевую программу «Комплексные меры противодействия наркотикам и их незаконному обороту на территории Суходольского сельского поселения   на 2016-2018 годы».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Установить, что финансирование мероприятий, определенных целевой программой производится в пределах средств, предусмотренных в бюджете Суходольского сельского поселения.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Постановление вступает в силу с 1 января 2016 года и подлежит обнародованию.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постановления  оставляю за собой.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Суходольского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                                                           Ю.В.Попов.</w:t>
      </w:r>
    </w:p>
    <w:p w:rsidR="00793F53" w:rsidRPr="00793F53" w:rsidRDefault="00793F53" w:rsidP="0079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: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МУНИЦИПАЛЬНАЯ ЦЕЛЕВАЯ ПРОГРАММА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«Комплексные меры противодействия наркотикам и их незаконному 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обороту на территории Суходольского сельского поселения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на 2016-2018 годы».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2015 год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Суходольского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от 04.08.2015  г. № 34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lastRenderedPageBreak/>
        <w:t xml:space="preserve">МУНИЦИПАЛЬНАЯ ЦЕЛЕВАЯ ПРОГРАММА 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«КОМПЛЕКСНЫЕ МЕРЫ ПРОТИВОДЕЙСТВИЯ НАРКОТИКАМ И ИХ НЕЗАКОННОМУ ОБОРОТУ НА ТЕРРИТОРИИ СУХОДОЛЬСКОГО СЕЛЬСКОГО ПОСЕЛЕНИЯ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НА 2016-2018 ГОДЫ»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ПАСПОРТ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муниципальной целевой программы «Комплексные меры противодействия наркотикам и их незаконному обороту на территории  Суходольского сельского поселения  на 2016-2018 годы»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5"/>
        <w:gridCol w:w="6375"/>
      </w:tblGrid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целевая программа  "Комплексные меры противодействия наркотикам и их незаконному обороту на территории Суходольского сельского поселения  на 2016-2018 годы»</w:t>
            </w:r>
          </w:p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Программа)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08.01.1998 г. № 3-ФЗ "О наркотических средствах и психотропных веществах", Указ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Суходольского сельского поселения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Суходольского сельского поселения, МКУК «Суходольский СДК», сельская библиотека, Суходольский ФАП (по согласованию), МКОУ Суходольская СОШ (по согласованию)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приостановления роста злоупотребления наркотиками и их незаконного     оборота,  сокращения наркомании и связанных с ней правонарушений до уровня минимальной опасности для общества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профилактике распространения наркомании и связанных с ней правонарушений; внедрение новых методов и средств социально-психологической реабилитации больных наркоманией; снижение доступности  наркотических средств и психотропных веществ для законного потребления; 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 повышение информированности </w:t>
            </w: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работников и  населения Суходольского сельского поселения по вопросам профилактики наркомании; осуществление профилактики распространения наркомании на территории Суходольского сельского поселения, пропаганда здорового образа жизни и создание негативного отношения к наркотикам среди населения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2016-2018 г.г.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организационно-правовые мероприятия, направленные на противодействие злоупотреблению наркотиками и их незаконному обороту; совершенствование форм и методов профилактики наркомании, в том числе организация работы с подростками, школьниками, молодежью, семьями Суходольского сельского поселения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33,0 тыс. рублей за  счет средств местного бюджета муниципального образования Суходольского сельского поселения, в том числе:</w:t>
            </w:r>
          </w:p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2016 г. - 11,0 тыс. рублей;</w:t>
            </w:r>
          </w:p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2017 году – 11,0 тыс. рублей;</w:t>
            </w:r>
          </w:p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2018 году – 11,0 тыс. рублей ( при наличии финансирования).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  масштабов незаконного потребления наркотических средств и психотропных веществ на территории Суходольского сельского поселения; охват профилактическими мероприятиями подростков и молодежи в возрасте от 11 до 25 лет</w:t>
            </w:r>
          </w:p>
        </w:tc>
      </w:tr>
      <w:tr w:rsidR="00793F53" w:rsidRPr="00793F53" w:rsidTr="00793F53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  за реализацией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F53" w:rsidRPr="00793F53" w:rsidRDefault="00793F53" w:rsidP="00793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 комиссия сельской Думы  Суходольского сельского поселения по образованию, культуре, здравоохранению, спорту и социальной политике.</w:t>
            </w:r>
          </w:p>
        </w:tc>
      </w:tr>
    </w:tbl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проблемы и обоснование необходимости ее решения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программными методами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все большее распространение среди населения, в том числе среди несовершеннолетних, получает пагубная привычка употребления алкоголя, наркотических и психотропных веществ.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Администрацией Суходольского сельского поселения ведется планомерная работа по профилактике наркомании совместно с другими исполнителями Программы.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Систематическая работа в этом направлении ведется в МКОУ Суходольская СОШ, проводимая всем педагогическим коллективом школы,  классными руководителями. На период учебного года предусмотрено проведение различных мероприятий </w:t>
      </w:r>
      <w:proofErr w:type="spellStart"/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 В подготовке всех мероприятий принимают участие сами учащиеся. В Доме культуры х.Суходол, Чапаевском сельском клубе, совместно с работником библиотеки,  также проводятся мероприятия по предупреждению наркомании среди молодежи.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профилактическая работа в этом направлении должна вестись комплексно, совместно со всеми учреждениями системы профилактики правонарушений, расположенными на территории Суходольского сельского поселения.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противодействия злоупотреблению наркотиками и их незаконному обороту носит межведомственный характер, так как затрагивает сферу деятельности органов местного самоуправления Суходольского сельского поселения и должна решаться с использованием программно-целевых методов для достижения установленных целей.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Основная цель и задачи Программы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обеспечение условий для приостановления роста злоупотребления наркотиками и их незаконного оборота, поэтапного сокращения наркомании и связанных с ней правонарушений до уровня минимальной опасности для общества.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 решение следующих задач: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профилактике распространения наркомании и связанных с ней правонарушений;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доступности наркотических средств и психотропных веществ для незаконного употребления;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информированности медицинских работников и населения Суходольского сельского поселения по вопросам профилактики наркомании;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профилактики распространения наркомании на территории Суходольского сельского поселения;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 и выработка негативного отношения к наркотикам среди населения.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реализации Программы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Программные мероприятия планируется осуществить в период с 2016 по 2018 год включительно.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Система программных мероприятий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следующие разделы по приоритетным направлениям в сфере противодействия злоупотреблению наркотиками и их незаконному обороту: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Организационно-информационное обеспечение деятельности.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Мероприятия, направленные на совершенствование форм и методов профилактики наркомании.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Мероприятия и прогнозируемые объемы финансирования Программы указаны в приложении к Программе.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Ресурсное обеспечение Программы (объемы и источники финансирования)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Программы предполагается осуществить за счет средств местного бюджета Суходольского  сельского поселения.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бюджета Суходольского сельского поселения составят 33,0 тыс. рублей, в том числе по годам: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2016 году - 11,0 тыс. рублей;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году - 11,0 тыс. рублей;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 – 11,0 тыс. рублей, (сумма средств может корректироваться в течение финансового года).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Механизм реализации Программы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определяется заказчиком Программы – администрацией Суходольского сельского поселения и предусматривает проведение организационных мероприятий, обеспечивающих выполнение Программы.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Программы: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с исполнителями Программы возможные сроки выполнения мероприятий, объемы и источники их финансирования;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реализацию Программы в целом;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текущую работу по координации деятельности исполнителей, обеспечивая их согласованные действия по подготовке и реализации программных мероприятий, а также по целевому и эффективному использованию средств, выделяемых на реализацию Программы;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и представляет в установленном порядке бюджетную заявку на финансирование мероприятий Программы на очередной финансовый год.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 Программы.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управления реализацией Программы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контроль за ходом ее выполнения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Программные мероприятия реализуются органами местного самоуправления Суходольского сельского поселения и учреждениями, осуществляющими меры по противодействию злоупотребления наркотиками и их незаконному обороту в пределах своей компетенции.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управления реализацией Программы и контроль за ходом ее выполнения основываются на формах и методах управления, определяемых заказчиком Программы - администрацией Суходольского сельского поселения, и направлены на координацию исполнения программных мероприятий, включая мониторинг их реализации, оценку результативности, непосредственный контроль за ходом выполнения мероприятий Программы, подготовку отчетов о реализации Программы, внесение предложений по корректировке Программы.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ходом выполнения Программы осуществляет постоянная комиссия сельской Думы  Суходольского сельского поселения по образованию, культуре, здравоохранению, спорту и социальной политике.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Оценка эффективности реализации Программы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носит социальный характер, результаты реализации ее мероприятий будут оказывать положительное влияние на различные стороны жизни населения Суходольского сельского поселения.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позволит добиться позитивного изменения ситуации, связанной с распространением незаконного потребления наркотиков, будет способствовать, совершенствованию системы оценки объективных и субъективных факторов распространения злоупотребления наркотиками на территории сельсовета.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реализации Программы станет создание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большинством молодежи поселения.</w:t>
      </w:r>
    </w:p>
    <w:p w:rsidR="00793F53" w:rsidRPr="00793F53" w:rsidRDefault="00793F53" w:rsidP="00793F53">
      <w:pPr>
        <w:shd w:val="clear" w:color="auto" w:fill="F5F5F5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5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Программы будет оцениваться по изменению статистических показателей, характеризующих ситуацию со злоупотреблением наркотиками и их незаконным оборотом на территории Суходольского сельского поселения.</w:t>
      </w:r>
    </w:p>
    <w:p w:rsidR="00EA7378" w:rsidRDefault="00EA7378"/>
    <w:sectPr w:rsidR="00EA7378" w:rsidSect="00EA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101D5"/>
    <w:multiLevelType w:val="multilevel"/>
    <w:tmpl w:val="028E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3F53"/>
    <w:rsid w:val="00793F53"/>
    <w:rsid w:val="00EA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F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5918">
          <w:marLeft w:val="30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25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28867">
          <w:marLeft w:val="0"/>
          <w:marRight w:val="0"/>
          <w:marTop w:val="0"/>
          <w:marBottom w:val="0"/>
          <w:divBdr>
            <w:top w:val="inset" w:sz="6" w:space="5" w:color="auto"/>
            <w:left w:val="inset" w:sz="6" w:space="5" w:color="auto"/>
            <w:bottom w:val="inset" w:sz="6" w:space="5" w:color="auto"/>
            <w:right w:val="inset" w:sz="6" w:space="5" w:color="auto"/>
          </w:divBdr>
          <w:divsChild>
            <w:div w:id="8582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1738</Words>
  <Characters>9912</Characters>
  <Application>Microsoft Office Word</Application>
  <DocSecurity>0</DocSecurity>
  <Lines>82</Lines>
  <Paragraphs>23</Paragraphs>
  <ScaleCrop>false</ScaleCrop>
  <Company>Krokoz™</Company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2020-01-15T08:18:00Z</dcterms:created>
  <dcterms:modified xsi:type="dcterms:W3CDTF">2020-01-15T08:18:00Z</dcterms:modified>
</cp:coreProperties>
</file>