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53" w:rsidRPr="00793F53" w:rsidRDefault="00793F53" w:rsidP="00793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РОССИЙСКАЯ ФЕДЕРАЦИЯ</w:t>
      </w:r>
    </w:p>
    <w:p w:rsidR="00793F53" w:rsidRPr="00793F53" w:rsidRDefault="00793F53" w:rsidP="00793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ВОЛГОГРАДСКАЯ ОБЛАСТЬ</w:t>
      </w:r>
    </w:p>
    <w:p w:rsidR="00793F53" w:rsidRPr="00793F53" w:rsidRDefault="00793F53" w:rsidP="00793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СРЕДНЕАХТУБИНСКИЙ МУНИЦИПАЛЬНЫЙ РАЙОН</w:t>
      </w:r>
    </w:p>
    <w:p w:rsidR="00793F53" w:rsidRPr="00793F53" w:rsidRDefault="00793F53" w:rsidP="00793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АДМИНИСТРАЦИЯ</w:t>
      </w:r>
    </w:p>
    <w:p w:rsidR="00793F53" w:rsidRPr="00793F53" w:rsidRDefault="00793F53" w:rsidP="00793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СУХОДОЛЬСКОГО СЕЛЬСКОГО ПОСЕЛЕНИЯ</w:t>
      </w:r>
    </w:p>
    <w:p w:rsidR="00793F53" w:rsidRPr="00793F53" w:rsidRDefault="00793F53" w:rsidP="00793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П О С Т А Н О В Л Е Н И Е 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 августа   2015 г.              №  34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Об утверждении муниципальной целевой  программы «Комплексные меры</w:t>
      </w:r>
    </w:p>
    <w:p w:rsidR="00793F53" w:rsidRPr="00793F53" w:rsidRDefault="00793F53" w:rsidP="00793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противодействия наркотикам и их  незаконному обороту на территории</w:t>
      </w:r>
    </w:p>
    <w:p w:rsidR="00793F53" w:rsidRPr="00793F53" w:rsidRDefault="00793F53" w:rsidP="00793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Суходольского  сельского поселения   на 2016-2018 годы»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08.01.1998 г. № 3-ФЗ "О наркотических средствах и психотропных веществах", Указом Президента Российской Федерации от 18.10.2007 г. № 1374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  целях усиления борьбы с наркоманией, незаконным изготовлением, хранением и распространением наркотических и психотропных веществ на территории Суходольского сельского поселения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ПОСТАНОВЛЯЕТ:</w:t>
      </w:r>
    </w:p>
    <w:p w:rsidR="00793F53" w:rsidRPr="00793F53" w:rsidRDefault="00793F53" w:rsidP="00793F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прилагаемую муниципальную целевую программу «Комплексные меры противодействия наркотикам и их незаконному обороту на территории Суходольского сельского поселения   на 2016-2018 годы».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Установить, что финансирование мероприятий, определенных целевой программой производится в пределах средств, предусмотренных в бюджете Суходольского сельского поселения.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Постановление вступает в силу с 1 января 2016 года и подлежит обнародованию.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исполнением постановления  оставляю за собой.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Суходольского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                                                           Ю.В.Попов.</w:t>
      </w:r>
    </w:p>
    <w:p w:rsidR="00793F53" w:rsidRPr="00793F53" w:rsidRDefault="00793F53" w:rsidP="00793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Подробнее :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МУНИЦИПАЛЬНАЯ ЦЕЛЕВАЯ ПРОГРАММА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 xml:space="preserve">«Комплексные меры противодействия наркотикам и их незаконному 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обороту на территории Суходольского сельского поселения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на 2016-2018 годы».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2015 год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Суходольского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от 04.08.2015  г. № 34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lastRenderedPageBreak/>
        <w:t xml:space="preserve">МУНИЦИПАЛЬНАЯ ЦЕЛЕВАЯ ПРОГРАММА 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«КОМПЛЕКСНЫЕ МЕРЫ ПРОТИВОДЕЙСТВИЯ НАРКОТИКАМ И ИХ НЕЗАКОННОМУ ОБОРОТУ НА ТЕРРИТОРИИ СУХОДОЛЬСКОГО СЕЛЬСКОГО ПОСЕЛЕНИЯ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НА 2016-2018 ГОДЫ»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ПАСПОРТ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b/>
          <w:bCs/>
          <w:color w:val="333300"/>
          <w:sz w:val="24"/>
          <w:szCs w:val="24"/>
          <w:lang w:eastAsia="ru-RU"/>
        </w:rPr>
        <w:t>муниципальной целевой программы «Комплексные меры противодействия наркотикам и их незаконному обороту на территории  Суходольского сельского поселения  на 2016-2018 годы»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5"/>
        <w:gridCol w:w="6375"/>
      </w:tblGrid>
      <w:tr w:rsidR="00793F53" w:rsidRPr="00793F53" w:rsidTr="00793F53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целевая программа  "Комплексные меры противодействия наркотикам и их незаконному обороту на территории Суходольского сельского поселения  на 2016-2018 годы»</w:t>
            </w:r>
          </w:p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Программа)</w:t>
            </w:r>
          </w:p>
        </w:tc>
      </w:tr>
      <w:tr w:rsidR="00793F53" w:rsidRPr="00793F53" w:rsidTr="00793F53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08.01.1998 г. № 3-ФЗ "О наркотических средствах и психотропных веществах", Указ Президента Российской Федерации от 18.10.2007 г. № 1374 «О дополнительных мерах по противодействию незаконному обороту наркотических средств, психотропных веществ и их </w:t>
            </w:r>
            <w:proofErr w:type="spellStart"/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прекурсоров</w:t>
            </w:r>
            <w:proofErr w:type="spellEnd"/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93F53" w:rsidRPr="00793F53" w:rsidTr="00793F53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Суходольского сельского поселения</w:t>
            </w:r>
          </w:p>
        </w:tc>
      </w:tr>
      <w:tr w:rsidR="00793F53" w:rsidRPr="00793F53" w:rsidTr="00793F53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Суходольского сельского поселения, МКУК «Суходольский СДК», сельская библиотека, Суходольский ФАП (по согласованию), МКОУ Суходольская СОШ (по согласованию)</w:t>
            </w:r>
          </w:p>
        </w:tc>
      </w:tr>
      <w:tr w:rsidR="00793F53" w:rsidRPr="00793F53" w:rsidTr="00793F53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приостановления роста злоупотребления наркотиками и их незаконного     оборота,  сокращения наркомании и связанных с ней правонарушений до уровня минимальной опасности для общества</w:t>
            </w:r>
          </w:p>
        </w:tc>
      </w:tr>
      <w:tr w:rsidR="00793F53" w:rsidRPr="00793F53" w:rsidTr="00793F53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по профилактике распространения наркомании и связанных с ней правонарушений; внедрение новых методов и средств социально-психологической реабилитации больных наркоманией; снижение доступности  наркотических средств и психотропных веществ для законного потребления; получение объективных данных для разработки мер профилактики правонарушений среди населения Суходольского сельского поселения, в том числе среди несовершеннолетних; повышение информированности </w:t>
            </w: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медицинских работников и  населения Суходольского сельского поселения по вопросам профилактики наркомании; осуществление профилактики распространения наркомании на территории Суходольского сельского поселения, пропаганда здорового образа жизни и создание негативного отношения к наркотикам среди населения</w:t>
            </w:r>
          </w:p>
        </w:tc>
      </w:tr>
      <w:tr w:rsidR="00793F53" w:rsidRPr="00793F53" w:rsidTr="00793F53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2016-2018 г.г.</w:t>
            </w:r>
          </w:p>
        </w:tc>
      </w:tr>
      <w:tr w:rsidR="00793F53" w:rsidRPr="00793F53" w:rsidTr="00793F53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Программы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организационно-правовые мероприятия, направленные на противодействие злоупотреблению наркотиками и их незаконному обороту; совершенствование форм и методов профилактики наркомании, в том числе организация работы с подростками, школьниками, молодежью, семьями Суходольского сельского поселения</w:t>
            </w:r>
          </w:p>
        </w:tc>
      </w:tr>
      <w:tr w:rsidR="00793F53" w:rsidRPr="00793F53" w:rsidTr="00793F53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33,0 тыс. рублей за  счет средств местного бюджета муниципального образования Суходольского сельского поселения, в том числе:</w:t>
            </w:r>
          </w:p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2016 г. - 11,0 тыс. рублей;</w:t>
            </w:r>
          </w:p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2017 году – 11,0 тыс. рублей;</w:t>
            </w:r>
          </w:p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2018 году – 11,0 тыс. рублей ( при наличии финансирования).</w:t>
            </w:r>
          </w:p>
        </w:tc>
      </w:tr>
      <w:tr w:rsidR="00793F53" w:rsidRPr="00793F53" w:rsidTr="00793F53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мероприятий</w:t>
            </w:r>
          </w:p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  масштабов незаконного потребления наркотических средств и психотропных веществ на территории Суходольского сельского поселения; охват профилактическими мероприятиями подростков и молодежи в возрасте от 11 до 25 лет</w:t>
            </w:r>
          </w:p>
        </w:tc>
      </w:tr>
      <w:tr w:rsidR="00793F53" w:rsidRPr="00793F53" w:rsidTr="00793F53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контроля  за реализацией Программы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3F53" w:rsidRPr="00793F53" w:rsidRDefault="00793F53" w:rsidP="00793F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сельской Думы  Суходольского сельского поселения по образованию, культуре, здравоохранению, спорту и социальной политике.</w:t>
            </w:r>
          </w:p>
        </w:tc>
      </w:tr>
    </w:tbl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проблемы и обоснование необходимости ее решения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программными методами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все большее распространение среди населения, в том числе среди несовершеннолетних, получает пагубная привычка употребления алкоголя, наркотических и психотропных веществ.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Администрацией Суходольского сельского поселения ведется планомерная работа по профилактике наркомании совместно с другими исполнителями Программы.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Систематическая работа в этом направлении ведется в МКОУ Суходольская СОШ, проводимая всем педагогическим коллективом школы,  классными руководителями. На период учебного года предусмотрено проведение различных мероприятий </w:t>
      </w:r>
      <w:proofErr w:type="spellStart"/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антинаркотической</w:t>
      </w:r>
      <w:proofErr w:type="spellEnd"/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направленности. В подготовке всех мероприятий принимают участие сами учащиеся. В Доме культуры х.Суходол, Чапаевском сельском клубе, совместно с работником библиотеки,  также проводятся мероприятия по предупреждению наркомании среди молодежи.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 что профилактическая работа в этом направлении должна вестись комплексно, совместно со всеми учреждениями системы профилактики правонарушений, расположенными на территории Суходольского сельского поселения.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противодействия злоупотреблению наркотиками и их незаконному обороту носит межведомственный характер, так как затрагивает сферу деятельности органов местного самоуправления Суходольского сельского поселения и должна решаться с использованием программно-целевых методов для достижения установленных целей.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Основная цель и задачи Программы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Программы является обеспечение условий для приостановления роста злоупотребления наркотиками и их незаконного оборота, поэтапного сокращения наркомании и связанных с ней правонарушений до уровня минимальной опасности для общества.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решение следующих задач: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работы по профилактике распространения наркомании и связанных с ней правонарушений;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доступности наркотических средств и психотропных веществ для незаконного употребления;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объективных данных для разработки мер профилактики правонарушений среди населения Суходольского сельского поселения, в том числе среди несовершеннолетних;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информированности медицинских работников и населения Суходольского сельского поселения по вопросам профилактики наркомании;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осуществление профилактики распространения наркомании на территории Суходольского сельского поселения;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 и выработка негативного отношения к наркотикам среди населения.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Сроки реализации Программы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мероприятия планируется осуществить в период с 2016 по 2018 год включительно.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Система программных мероприятий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следующие разделы по приоритетным направлениям в сфере противодействия злоупотреблению наркотиками и их незаконному обороту: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Организационно-информационное обеспечение деятельности.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Мероприятия, направленные на совершенствование форм и методов профилактики наркомании.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Мероприятия и прогнозируемые объемы финансирования Программы указаны в приложении к Программе.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Ресурсное обеспечение Программы (объемы и источники финансирования)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мероприятий Программы предполагается осуществить за счет средств местного бюджета Суходольского  сельского поселения.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бюджета Суходольского сельского поселения составят 33,0 тыс. рублей, в том числе по годам: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2016 году - 11,0 тыс. рублей;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году - 11,0 тыс. рублей;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– 11,0 тыс. рублей, (сумма средств может корректироваться в течение финансового года).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Механизм реализации Программы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 реализации Программы определяется заказчиком Программы – администрацией Суходольского сельского поселения и предусматривает проведение организационных мероприятий, обеспечивающих выполнение Программы.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Программы: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 с исполнителями Программы возможные сроки выполнения мероприятий, объемы и источники их финансирования;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за реализацию Программы в целом;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текущую работу по координации деятельности исполнителей, обеспечивая их согласованные действия по подготовке и реализации программных мероприятий, а также по целевому и эффективному использованию средств, выделяемых на реализацию Программы;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подготавливает и представляет в установленном порядке бюджетную заявку на финансирование мероприятий Программы на очередной финансовый год.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 Программы.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Организация управления реализацией Программы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контроль за ходом ее выполнения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Программные мероприятия реализуются органами местного самоуправления Суходольского сельского поселения и учреждениями, осуществляющими меры по противодействию злоупотребления наркотиками и их незаконному обороту в пределах своей компетенции.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управления реализацией Программы и контроль за ходом ее выполнения основываются на формах и методах управления, определяемых заказчиком Программы - администрацией Суходольского сельского поселения, и направлены на координацию исполнения программных мероприятий, включая мониторинг их реализации, оценку результативности, непосредственный контроль за ходом выполнения мероприятий Программы, подготовку отчетов о реализации Программы, внесение предложений по корректировке Программы.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ходом выполнения Программы осуществляет постоянная комиссия сельской Думы  Суходольского сельского поселения по образованию, культуре, здравоохранению, спорту и социальной политике.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Оценка эффективности реализации Программы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носит социальный характер, результаты реализации ее мероприятий будут оказывать положительное влияние на различные стороны жизни населения Суходольского сельского поселения.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Программы позволит добиться позитивного изменения ситуации, связанной с распространением незаконного потребления наркотиков, будет способствовать, совершенствованию системы оценки объективных и субъективных факторов распространения злоупотребления наркотиками на территории сельсовета.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реализации Программы станет создание единой системы формирования позитивных моральных и нравственных ценностей, определяющих отрицательное отношение к незаконному потреблению наркотиков, выбор здорового образа жизни большинством молодежи поселения.</w:t>
      </w:r>
    </w:p>
    <w:p w:rsidR="00793F53" w:rsidRPr="00793F53" w:rsidRDefault="00793F53" w:rsidP="00793F53">
      <w:pPr>
        <w:shd w:val="clear" w:color="auto" w:fill="F5F5F5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F5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Программы будет оцениваться по изменению статистических показателей, характеризующих ситуацию со злоупотреблением наркотиками и их незаконным оборотом на территории Суходольского сельского поселения.</w:t>
      </w:r>
    </w:p>
    <w:p w:rsidR="00EA7378" w:rsidRDefault="00EA7378"/>
    <w:sectPr w:rsidR="00EA7378" w:rsidSect="00EA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101D5"/>
    <w:multiLevelType w:val="multilevel"/>
    <w:tmpl w:val="028E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3F53"/>
    <w:rsid w:val="00793F53"/>
    <w:rsid w:val="00EA7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3F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5918">
          <w:marLeft w:val="300"/>
          <w:marRight w:val="30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25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8867">
          <w:marLeft w:val="0"/>
          <w:marRight w:val="0"/>
          <w:marTop w:val="0"/>
          <w:marBottom w:val="0"/>
          <w:divBdr>
            <w:top w:val="inset" w:sz="6" w:space="5" w:color="auto"/>
            <w:left w:val="inset" w:sz="6" w:space="5" w:color="auto"/>
            <w:bottom w:val="inset" w:sz="6" w:space="5" w:color="auto"/>
            <w:right w:val="inset" w:sz="6" w:space="5" w:color="auto"/>
          </w:divBdr>
          <w:divsChild>
            <w:div w:id="8582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1738</Words>
  <Characters>9912</Characters>
  <Application>Microsoft Office Word</Application>
  <DocSecurity>0</DocSecurity>
  <Lines>82</Lines>
  <Paragraphs>23</Paragraphs>
  <ScaleCrop>false</ScaleCrop>
  <Company>Krokoz™</Company>
  <LinksUpToDate>false</LinksUpToDate>
  <CharactersWithSpaces>11627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2020-01-15T08:18:00Z</dcterms:created>
  <dcterms:modified xsi:type="dcterms:W3CDTF">2020-01-15T08:18:00Z</dcterms:modified>
</cp:coreProperties>
</file>