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РОССИЙСКАЯ ФЕДЕРАЦИЯ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ВОЛГОГРАДСКАЯ ОБЛАСТЬ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СРЕДНЕАХТУБИНСКИЙ МУНИЦИПАЛЬНЫЙ РАЙОН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АДМИНИСТРАЦИЯ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СУХОДОЛЬСКОГО СЕЛЬСКОГО ПОСЕЛЕНИЯ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ПОСТАНОВЛЕНИЕ</w:t>
      </w:r>
    </w:p>
    <w:p w:rsidR="00EC02E8" w:rsidRPr="00A54C92" w:rsidRDefault="00EC02E8" w:rsidP="00A54C92">
      <w:pPr>
        <w:contextualSpacing/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__________________________________________________________________</w:t>
      </w:r>
    </w:p>
    <w:p w:rsidR="00EC02E8" w:rsidRPr="00A54C92" w:rsidRDefault="00EC02E8" w:rsidP="00A54C92">
      <w:pPr>
        <w:rPr>
          <w:rStyle w:val="a6"/>
          <w:rFonts w:ascii="Arial" w:hAnsi="Arial" w:cs="Arial"/>
          <w:bCs/>
          <w:color w:val="auto"/>
        </w:rPr>
      </w:pPr>
    </w:p>
    <w:p w:rsidR="00EC02E8" w:rsidRPr="00A54C92" w:rsidRDefault="00EC02E8" w:rsidP="00A54C92">
      <w:pPr>
        <w:rPr>
          <w:rStyle w:val="a6"/>
          <w:rFonts w:ascii="Arial" w:hAnsi="Arial" w:cs="Arial"/>
          <w:bCs/>
          <w:color w:val="auto"/>
        </w:rPr>
      </w:pPr>
      <w:r w:rsidRPr="00A54C92">
        <w:rPr>
          <w:rStyle w:val="a6"/>
          <w:rFonts w:ascii="Arial" w:hAnsi="Arial" w:cs="Arial"/>
          <w:bCs/>
          <w:color w:val="auto"/>
        </w:rPr>
        <w:t xml:space="preserve">от </w:t>
      </w:r>
      <w:r w:rsidR="0043645B" w:rsidRPr="00A54C92">
        <w:rPr>
          <w:rStyle w:val="a6"/>
          <w:rFonts w:ascii="Arial" w:hAnsi="Arial" w:cs="Arial"/>
          <w:bCs/>
          <w:color w:val="auto"/>
        </w:rPr>
        <w:t>0</w:t>
      </w:r>
      <w:r w:rsidR="002A75CF" w:rsidRPr="00A54C92">
        <w:rPr>
          <w:rStyle w:val="a6"/>
          <w:rFonts w:ascii="Arial" w:hAnsi="Arial" w:cs="Arial"/>
          <w:bCs/>
          <w:color w:val="auto"/>
        </w:rPr>
        <w:t>4</w:t>
      </w:r>
      <w:r w:rsidRPr="00A54C92">
        <w:rPr>
          <w:rStyle w:val="a6"/>
          <w:rFonts w:ascii="Arial" w:hAnsi="Arial" w:cs="Arial"/>
          <w:bCs/>
          <w:color w:val="auto"/>
        </w:rPr>
        <w:t xml:space="preserve"> </w:t>
      </w:r>
      <w:r w:rsidR="0043645B" w:rsidRPr="00A54C92">
        <w:rPr>
          <w:rStyle w:val="a6"/>
          <w:rFonts w:ascii="Arial" w:hAnsi="Arial" w:cs="Arial"/>
          <w:bCs/>
          <w:color w:val="auto"/>
        </w:rPr>
        <w:t>м</w:t>
      </w:r>
      <w:r w:rsidRPr="00A54C92">
        <w:rPr>
          <w:rStyle w:val="a6"/>
          <w:rFonts w:ascii="Arial" w:hAnsi="Arial" w:cs="Arial"/>
          <w:bCs/>
          <w:color w:val="auto"/>
        </w:rPr>
        <w:t xml:space="preserve">ая 2018 г.                         </w:t>
      </w:r>
      <w:r w:rsidR="002A75CF" w:rsidRPr="00A54C92">
        <w:rPr>
          <w:rStyle w:val="a6"/>
          <w:rFonts w:ascii="Arial" w:hAnsi="Arial" w:cs="Arial"/>
          <w:bCs/>
          <w:color w:val="auto"/>
        </w:rPr>
        <w:t xml:space="preserve">        </w:t>
      </w:r>
      <w:r w:rsidRPr="00A54C92">
        <w:rPr>
          <w:rStyle w:val="a6"/>
          <w:rFonts w:ascii="Arial" w:hAnsi="Arial" w:cs="Arial"/>
          <w:bCs/>
          <w:color w:val="auto"/>
        </w:rPr>
        <w:t xml:space="preserve">   N </w:t>
      </w:r>
      <w:r w:rsidR="00C364FA" w:rsidRPr="00A54C92">
        <w:rPr>
          <w:rStyle w:val="a6"/>
          <w:rFonts w:ascii="Arial" w:hAnsi="Arial" w:cs="Arial"/>
          <w:bCs/>
          <w:color w:val="auto"/>
        </w:rPr>
        <w:t>19</w:t>
      </w:r>
    </w:p>
    <w:p w:rsidR="003F77B2" w:rsidRPr="00A54C92" w:rsidRDefault="003F77B2" w:rsidP="00A54C92">
      <w:pPr>
        <w:ind w:left="75"/>
        <w:jc w:val="center"/>
        <w:rPr>
          <w:rFonts w:ascii="Arial" w:hAnsi="Arial" w:cs="Arial"/>
        </w:rPr>
      </w:pPr>
    </w:p>
    <w:p w:rsidR="006269AF" w:rsidRPr="00A54C92" w:rsidRDefault="003F77B2" w:rsidP="00A54C92">
      <w:pPr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О</w:t>
      </w:r>
      <w:r w:rsidR="0043645B" w:rsidRPr="00A54C92">
        <w:rPr>
          <w:rFonts w:ascii="Arial" w:hAnsi="Arial" w:cs="Arial"/>
        </w:rPr>
        <w:t xml:space="preserve"> подготовке объектов жилищно коммунального хозяйства и социальной сферы </w:t>
      </w:r>
      <w:r w:rsidR="00DF73DC" w:rsidRPr="00A54C92">
        <w:rPr>
          <w:rFonts w:ascii="Arial" w:hAnsi="Arial" w:cs="Arial"/>
        </w:rPr>
        <w:t>Суходольского сельского поселения</w:t>
      </w:r>
      <w:r w:rsidR="0043645B" w:rsidRPr="00A54C92">
        <w:rPr>
          <w:rFonts w:ascii="Arial" w:hAnsi="Arial" w:cs="Arial"/>
        </w:rPr>
        <w:t xml:space="preserve"> к работе</w:t>
      </w:r>
      <w:r w:rsidR="00D86561" w:rsidRPr="00A54C92">
        <w:rPr>
          <w:rFonts w:ascii="Arial" w:hAnsi="Arial" w:cs="Arial"/>
        </w:rPr>
        <w:t xml:space="preserve"> в о</w:t>
      </w:r>
      <w:r w:rsidR="0043645B" w:rsidRPr="00A54C92">
        <w:rPr>
          <w:rFonts w:ascii="Arial" w:hAnsi="Arial" w:cs="Arial"/>
        </w:rPr>
        <w:t xml:space="preserve">сенне-зимний период </w:t>
      </w:r>
    </w:p>
    <w:p w:rsidR="003F77B2" w:rsidRPr="00A54C92" w:rsidRDefault="0043645B" w:rsidP="00A54C92">
      <w:pPr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2018</w:t>
      </w:r>
      <w:r w:rsidR="00237ACA" w:rsidRPr="00A54C92">
        <w:rPr>
          <w:rFonts w:ascii="Arial" w:hAnsi="Arial" w:cs="Arial"/>
        </w:rPr>
        <w:t>-2019 годов</w:t>
      </w:r>
      <w:r w:rsidR="00AB0E49" w:rsidRPr="00A54C92">
        <w:rPr>
          <w:rFonts w:ascii="Arial" w:hAnsi="Arial" w:cs="Arial"/>
        </w:rPr>
        <w:t>.</w:t>
      </w:r>
    </w:p>
    <w:p w:rsidR="003F77B2" w:rsidRPr="00A54C92" w:rsidRDefault="003F77B2" w:rsidP="00A54C92">
      <w:pPr>
        <w:rPr>
          <w:rFonts w:ascii="Arial" w:hAnsi="Arial" w:cs="Arial"/>
        </w:rPr>
      </w:pPr>
    </w:p>
    <w:p w:rsidR="003F77B2" w:rsidRPr="00A54C92" w:rsidRDefault="003F77B2" w:rsidP="00A54C92">
      <w:pPr>
        <w:ind w:firstLine="708"/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 На основании </w:t>
      </w:r>
      <w:r w:rsidR="00D86561" w:rsidRPr="00A54C92">
        <w:rPr>
          <w:rFonts w:ascii="Arial" w:hAnsi="Arial" w:cs="Arial"/>
        </w:rPr>
        <w:t xml:space="preserve">постановления </w:t>
      </w:r>
      <w:r w:rsidR="00237ACA" w:rsidRPr="00A54C92">
        <w:rPr>
          <w:rFonts w:ascii="Arial" w:hAnsi="Arial" w:cs="Arial"/>
        </w:rPr>
        <w:t>администрации</w:t>
      </w:r>
      <w:r w:rsidR="00D86561" w:rsidRPr="00A54C92">
        <w:rPr>
          <w:rFonts w:ascii="Arial" w:hAnsi="Arial" w:cs="Arial"/>
        </w:rPr>
        <w:t xml:space="preserve"> Волгоградской области</w:t>
      </w:r>
      <w:r w:rsidRPr="00A54C92">
        <w:rPr>
          <w:rFonts w:ascii="Arial" w:hAnsi="Arial" w:cs="Arial"/>
        </w:rPr>
        <w:t xml:space="preserve"> от </w:t>
      </w:r>
      <w:r w:rsidR="00237ACA" w:rsidRPr="00A54C92">
        <w:rPr>
          <w:rFonts w:ascii="Arial" w:hAnsi="Arial" w:cs="Arial"/>
        </w:rPr>
        <w:t>23</w:t>
      </w:r>
      <w:r w:rsidR="00D86561" w:rsidRPr="00A54C92">
        <w:rPr>
          <w:rFonts w:ascii="Arial" w:hAnsi="Arial" w:cs="Arial"/>
        </w:rPr>
        <w:t>.</w:t>
      </w:r>
      <w:r w:rsidRPr="00A54C92">
        <w:rPr>
          <w:rFonts w:ascii="Arial" w:hAnsi="Arial" w:cs="Arial"/>
        </w:rPr>
        <w:t>0</w:t>
      </w:r>
      <w:r w:rsidR="00D86561" w:rsidRPr="00A54C92">
        <w:rPr>
          <w:rFonts w:ascii="Arial" w:hAnsi="Arial" w:cs="Arial"/>
        </w:rPr>
        <w:t>4</w:t>
      </w:r>
      <w:r w:rsidRPr="00A54C92">
        <w:rPr>
          <w:rFonts w:ascii="Arial" w:hAnsi="Arial" w:cs="Arial"/>
        </w:rPr>
        <w:t>.20</w:t>
      </w:r>
      <w:r w:rsidR="00D86561" w:rsidRPr="00A54C92">
        <w:rPr>
          <w:rFonts w:ascii="Arial" w:hAnsi="Arial" w:cs="Arial"/>
        </w:rPr>
        <w:t xml:space="preserve">18 года № </w:t>
      </w:r>
      <w:r w:rsidR="00237ACA" w:rsidRPr="00A54C92">
        <w:rPr>
          <w:rFonts w:ascii="Arial" w:hAnsi="Arial" w:cs="Arial"/>
        </w:rPr>
        <w:t>170-п</w:t>
      </w:r>
      <w:r w:rsidRPr="00A54C92">
        <w:rPr>
          <w:rFonts w:ascii="Arial" w:hAnsi="Arial" w:cs="Arial"/>
        </w:rPr>
        <w:t xml:space="preserve"> «</w:t>
      </w:r>
      <w:r w:rsidR="00237ACA" w:rsidRPr="00A54C92">
        <w:rPr>
          <w:rFonts w:ascii="Arial" w:hAnsi="Arial" w:cs="Arial"/>
        </w:rPr>
        <w:t>О подготовке объектов жилищно коммунального хозяйства и социальной сферы Волгоградской области к работе в осенне-зимний период 2018-2019 годов</w:t>
      </w:r>
      <w:r w:rsidR="00DF73DC" w:rsidRPr="00A54C92">
        <w:rPr>
          <w:rFonts w:ascii="Arial" w:hAnsi="Arial" w:cs="Arial"/>
        </w:rPr>
        <w:t>»</w:t>
      </w:r>
      <w:r w:rsidR="00EC02E8" w:rsidRPr="00A54C92">
        <w:rPr>
          <w:rFonts w:ascii="Arial" w:hAnsi="Arial" w:cs="Arial"/>
        </w:rPr>
        <w:t>,</w:t>
      </w:r>
      <w:r w:rsidRPr="00A54C92">
        <w:rPr>
          <w:rFonts w:ascii="Arial" w:hAnsi="Arial" w:cs="Arial"/>
        </w:rPr>
        <w:t xml:space="preserve"> </w:t>
      </w:r>
      <w:r w:rsidR="00237ACA" w:rsidRPr="00A54C92">
        <w:rPr>
          <w:rFonts w:ascii="Arial" w:hAnsi="Arial" w:cs="Arial"/>
        </w:rPr>
        <w:t xml:space="preserve">в целях обеспечения своевременной подготовки объектов жилищно коммунального хозяйства и социальной сферы  к устойчивому функционированию в осенне-зимний период 2018-2019 годов </w:t>
      </w:r>
      <w:r w:rsidRPr="00A54C92">
        <w:rPr>
          <w:rFonts w:ascii="Arial" w:hAnsi="Arial" w:cs="Arial"/>
        </w:rPr>
        <w:t>администрация Суходольского сельского поселения</w:t>
      </w:r>
      <w:r w:rsidR="000E6240" w:rsidRPr="00A54C92">
        <w:rPr>
          <w:rFonts w:ascii="Arial" w:hAnsi="Arial" w:cs="Arial"/>
        </w:rPr>
        <w:t xml:space="preserve"> Среднеахтубинского муниципально</w:t>
      </w:r>
      <w:r w:rsidR="00DF73DC" w:rsidRPr="00A54C92">
        <w:rPr>
          <w:rFonts w:ascii="Arial" w:hAnsi="Arial" w:cs="Arial"/>
        </w:rPr>
        <w:t xml:space="preserve">го района Волгоградской области    </w:t>
      </w:r>
      <w:proofErr w:type="gramStart"/>
      <w:r w:rsidR="00DF73DC" w:rsidRPr="00A54C92">
        <w:rPr>
          <w:rFonts w:ascii="Arial" w:hAnsi="Arial" w:cs="Arial"/>
        </w:rPr>
        <w:t>п</w:t>
      </w:r>
      <w:proofErr w:type="gramEnd"/>
      <w:r w:rsidR="00DF73DC" w:rsidRPr="00A54C92">
        <w:rPr>
          <w:rFonts w:ascii="Arial" w:hAnsi="Arial" w:cs="Arial"/>
        </w:rPr>
        <w:t xml:space="preserve"> о с т а н </w:t>
      </w:r>
      <w:proofErr w:type="gramStart"/>
      <w:r w:rsidR="00DF73DC" w:rsidRPr="00A54C92">
        <w:rPr>
          <w:rFonts w:ascii="Arial" w:hAnsi="Arial" w:cs="Arial"/>
        </w:rPr>
        <w:t>о</w:t>
      </w:r>
      <w:proofErr w:type="gramEnd"/>
      <w:r w:rsidR="00DF73DC" w:rsidRPr="00A54C92">
        <w:rPr>
          <w:rFonts w:ascii="Arial" w:hAnsi="Arial" w:cs="Arial"/>
        </w:rPr>
        <w:t xml:space="preserve"> в л я е т</w:t>
      </w:r>
      <w:r w:rsidRPr="00A54C92">
        <w:rPr>
          <w:rFonts w:ascii="Arial" w:hAnsi="Arial" w:cs="Arial"/>
        </w:rPr>
        <w:t>:</w:t>
      </w:r>
    </w:p>
    <w:p w:rsidR="00486419" w:rsidRPr="00A54C92" w:rsidRDefault="00486419" w:rsidP="00A54C92">
      <w:pPr>
        <w:ind w:firstLine="708"/>
        <w:jc w:val="both"/>
        <w:rPr>
          <w:rFonts w:ascii="Arial" w:hAnsi="Arial" w:cs="Arial"/>
        </w:rPr>
      </w:pPr>
    </w:p>
    <w:p w:rsidR="00237ACA" w:rsidRPr="00A54C92" w:rsidRDefault="00237ACA" w:rsidP="00A54C92">
      <w:pPr>
        <w:pStyle w:val="a3"/>
        <w:numPr>
          <w:ilvl w:val="0"/>
          <w:numId w:val="5"/>
        </w:numPr>
        <w:ind w:left="0" w:firstLine="708"/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>Образовать межведомственную комиссию по подготовке объектов жилищно-коммунального хозяйства и социальной сферы Суходольского сельского поселения к работе в осенне-зимний период 2018-2019 годов</w:t>
      </w:r>
      <w:r w:rsidR="00106C26" w:rsidRPr="00A54C92">
        <w:rPr>
          <w:rFonts w:ascii="Arial" w:hAnsi="Arial" w:cs="Arial"/>
        </w:rPr>
        <w:t>. Приложение 1</w:t>
      </w:r>
      <w:r w:rsidRPr="00A54C92">
        <w:rPr>
          <w:rFonts w:ascii="Arial" w:hAnsi="Arial" w:cs="Arial"/>
        </w:rPr>
        <w:t>.</w:t>
      </w:r>
    </w:p>
    <w:p w:rsidR="00600D7A" w:rsidRPr="00A54C92" w:rsidRDefault="00600D7A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Утвердить прилагаемое положение </w:t>
      </w:r>
      <w:r w:rsidR="005374A8" w:rsidRPr="00A54C92">
        <w:rPr>
          <w:rFonts w:ascii="Arial" w:hAnsi="Arial" w:cs="Arial"/>
        </w:rPr>
        <w:t>«О</w:t>
      </w:r>
      <w:r w:rsidRPr="00A54C92">
        <w:rPr>
          <w:rFonts w:ascii="Arial" w:hAnsi="Arial" w:cs="Arial"/>
        </w:rPr>
        <w:t xml:space="preserve"> межведомственной комиссии по подготовке объектов жилищно-коммунального хозяйства и социальной сферы Суходольского сельского поселения к работе в осенне-зимний период 2018-2019 годов</w:t>
      </w:r>
      <w:r w:rsidR="005374A8" w:rsidRPr="00A54C92">
        <w:rPr>
          <w:rFonts w:ascii="Arial" w:hAnsi="Arial" w:cs="Arial"/>
        </w:rPr>
        <w:t>».</w:t>
      </w:r>
      <w:r w:rsidR="00106C26" w:rsidRPr="00A54C92">
        <w:rPr>
          <w:rFonts w:ascii="Arial" w:hAnsi="Arial" w:cs="Arial"/>
        </w:rPr>
        <w:t xml:space="preserve"> Приложение 2.</w:t>
      </w:r>
    </w:p>
    <w:p w:rsidR="00106C26" w:rsidRPr="00A54C92" w:rsidRDefault="00106C26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Утвердить График подготовки объектов жилищно-коммунального хозяйства </w:t>
      </w:r>
      <w:r w:rsidR="0073254E">
        <w:rPr>
          <w:rFonts w:ascii="Arial" w:hAnsi="Arial" w:cs="Arial"/>
        </w:rPr>
        <w:t xml:space="preserve">Суходольского сельского поселения </w:t>
      </w:r>
      <w:r w:rsidRPr="00A54C92">
        <w:rPr>
          <w:rFonts w:ascii="Arial" w:hAnsi="Arial" w:cs="Arial"/>
        </w:rPr>
        <w:t>к работе в осенне-зимний период 2018-2019 годов. Приложение 3.</w:t>
      </w:r>
    </w:p>
    <w:p w:rsidR="00106C26" w:rsidRPr="00A54C92" w:rsidRDefault="00106C26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>Утвердить График подготовки объектов социальной сферы к работе в осенне-зимний период 2018-2019 годов. Приложение 4.</w:t>
      </w:r>
    </w:p>
    <w:p w:rsidR="00195AE2" w:rsidRDefault="00195AE2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Директору </w:t>
      </w:r>
      <w:r w:rsidR="00600D7A" w:rsidRPr="00A54C92">
        <w:rPr>
          <w:rFonts w:ascii="Arial" w:hAnsi="Arial" w:cs="Arial"/>
        </w:rPr>
        <w:t xml:space="preserve">МУП «Суходольское ЖКХ» </w:t>
      </w:r>
      <w:proofErr w:type="gramStart"/>
      <w:r w:rsidR="00106C26" w:rsidRPr="00A54C92">
        <w:rPr>
          <w:rFonts w:ascii="Arial" w:hAnsi="Arial" w:cs="Arial"/>
        </w:rPr>
        <w:t>Алешкин</w:t>
      </w:r>
      <w:r>
        <w:rPr>
          <w:rFonts w:ascii="Arial" w:hAnsi="Arial" w:cs="Arial"/>
        </w:rPr>
        <w:t>у</w:t>
      </w:r>
      <w:proofErr w:type="gramEnd"/>
      <w:r w:rsidR="00106C26" w:rsidRPr="00A54C92">
        <w:rPr>
          <w:rFonts w:ascii="Arial" w:hAnsi="Arial" w:cs="Arial"/>
        </w:rPr>
        <w:t xml:space="preserve"> Д.В. принять необходимые меры по</w:t>
      </w:r>
      <w:r w:rsidR="00AE793B">
        <w:rPr>
          <w:rFonts w:ascii="Arial" w:hAnsi="Arial" w:cs="Arial"/>
        </w:rPr>
        <w:t xml:space="preserve"> обеспечению</w:t>
      </w:r>
      <w:r w:rsidR="00106C26" w:rsidRPr="00A54C92">
        <w:rPr>
          <w:rFonts w:ascii="Arial" w:hAnsi="Arial" w:cs="Arial"/>
        </w:rPr>
        <w:t xml:space="preserve"> безаварийной</w:t>
      </w:r>
      <w:r w:rsidR="00600D7A" w:rsidRPr="00A54C92">
        <w:rPr>
          <w:rFonts w:ascii="Arial" w:hAnsi="Arial" w:cs="Arial"/>
        </w:rPr>
        <w:t xml:space="preserve"> работ</w:t>
      </w:r>
      <w:r w:rsidR="00AE793B">
        <w:rPr>
          <w:rFonts w:ascii="Arial" w:hAnsi="Arial" w:cs="Arial"/>
        </w:rPr>
        <w:t>ы</w:t>
      </w:r>
      <w:r w:rsidR="00600D7A" w:rsidRPr="00A54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объектов ЖКХ </w:t>
      </w:r>
      <w:r w:rsidR="00600D7A" w:rsidRPr="00A54C92">
        <w:rPr>
          <w:rFonts w:ascii="Arial" w:hAnsi="Arial" w:cs="Arial"/>
        </w:rPr>
        <w:t>в осенне-зимний период 2018-2019 годов.</w:t>
      </w:r>
      <w:r w:rsidRPr="00195AE2">
        <w:rPr>
          <w:rFonts w:ascii="Arial" w:hAnsi="Arial" w:cs="Arial"/>
        </w:rPr>
        <w:t xml:space="preserve"> </w:t>
      </w:r>
    </w:p>
    <w:p w:rsidR="00106C26" w:rsidRPr="00A54C92" w:rsidRDefault="00195AE2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подписания, подлежит обнародованию и размещению на официальном сайте администрации Суходольского сельского поселения в сети Интернет.</w:t>
      </w:r>
    </w:p>
    <w:p w:rsidR="00A5141B" w:rsidRPr="00A54C92" w:rsidRDefault="00A5141B" w:rsidP="00A54C92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proofErr w:type="gramStart"/>
      <w:r w:rsidRPr="00A54C92">
        <w:rPr>
          <w:rFonts w:ascii="Arial" w:hAnsi="Arial" w:cs="Arial"/>
        </w:rPr>
        <w:t xml:space="preserve">Контроль </w:t>
      </w:r>
      <w:r w:rsidR="00195AE2">
        <w:rPr>
          <w:rFonts w:ascii="Arial" w:hAnsi="Arial" w:cs="Arial"/>
        </w:rPr>
        <w:t>за</w:t>
      </w:r>
      <w:proofErr w:type="gramEnd"/>
      <w:r w:rsidR="00195AE2">
        <w:rPr>
          <w:rFonts w:ascii="Arial" w:hAnsi="Arial" w:cs="Arial"/>
        </w:rPr>
        <w:t xml:space="preserve"> исполнением</w:t>
      </w:r>
      <w:r w:rsidRPr="00A54C92">
        <w:rPr>
          <w:rFonts w:ascii="Arial" w:hAnsi="Arial" w:cs="Arial"/>
        </w:rPr>
        <w:t xml:space="preserve"> настоящего постановления возл</w:t>
      </w:r>
      <w:r w:rsidR="00DF73DC" w:rsidRPr="00A54C92">
        <w:rPr>
          <w:rFonts w:ascii="Arial" w:hAnsi="Arial" w:cs="Arial"/>
        </w:rPr>
        <w:t xml:space="preserve">агаю на </w:t>
      </w:r>
      <w:r w:rsidR="00195AE2">
        <w:rPr>
          <w:rFonts w:ascii="Arial" w:hAnsi="Arial" w:cs="Arial"/>
        </w:rPr>
        <w:t>з</w:t>
      </w:r>
      <w:r w:rsidR="00195AE2" w:rsidRPr="00A54C92">
        <w:rPr>
          <w:rFonts w:ascii="Arial" w:hAnsi="Arial" w:cs="Arial"/>
        </w:rPr>
        <w:t>аместител</w:t>
      </w:r>
      <w:r w:rsidR="00195AE2">
        <w:rPr>
          <w:rFonts w:ascii="Arial" w:hAnsi="Arial" w:cs="Arial"/>
        </w:rPr>
        <w:t>я</w:t>
      </w:r>
      <w:r w:rsidR="00195AE2" w:rsidRPr="00A54C92">
        <w:rPr>
          <w:rFonts w:ascii="Arial" w:hAnsi="Arial" w:cs="Arial"/>
        </w:rPr>
        <w:t xml:space="preserve"> главы Суходольского сельского поселения </w:t>
      </w:r>
      <w:proofErr w:type="spellStart"/>
      <w:r w:rsidR="00195AE2" w:rsidRPr="00A54C92">
        <w:rPr>
          <w:rFonts w:ascii="Arial" w:hAnsi="Arial" w:cs="Arial"/>
        </w:rPr>
        <w:t>Таранов</w:t>
      </w:r>
      <w:r w:rsidR="00195AE2">
        <w:rPr>
          <w:rFonts w:ascii="Arial" w:hAnsi="Arial" w:cs="Arial"/>
        </w:rPr>
        <w:t>а</w:t>
      </w:r>
      <w:proofErr w:type="spellEnd"/>
      <w:r w:rsidR="00195AE2" w:rsidRPr="00A54C92">
        <w:rPr>
          <w:rFonts w:ascii="Arial" w:hAnsi="Arial" w:cs="Arial"/>
        </w:rPr>
        <w:t xml:space="preserve"> А.В.</w:t>
      </w:r>
      <w:r w:rsidRPr="00A54C92">
        <w:rPr>
          <w:rFonts w:ascii="Arial" w:hAnsi="Arial" w:cs="Arial"/>
        </w:rPr>
        <w:t xml:space="preserve"> </w:t>
      </w:r>
    </w:p>
    <w:p w:rsidR="00A5141B" w:rsidRPr="00A54C92" w:rsidRDefault="00A5141B" w:rsidP="00A54C92">
      <w:pPr>
        <w:pStyle w:val="ConsPlusNormal"/>
        <w:ind w:firstLine="709"/>
        <w:jc w:val="both"/>
        <w:rPr>
          <w:sz w:val="24"/>
          <w:szCs w:val="24"/>
        </w:rPr>
      </w:pPr>
    </w:p>
    <w:p w:rsidR="00A5141B" w:rsidRPr="00A54C92" w:rsidRDefault="00A5141B" w:rsidP="00A54C92">
      <w:pPr>
        <w:pStyle w:val="ConsPlusNormal"/>
        <w:ind w:firstLine="709"/>
        <w:jc w:val="both"/>
        <w:rPr>
          <w:sz w:val="24"/>
          <w:szCs w:val="24"/>
        </w:rPr>
      </w:pPr>
    </w:p>
    <w:p w:rsidR="00A5141B" w:rsidRPr="00A54C92" w:rsidRDefault="00A5141B" w:rsidP="00A54C92">
      <w:pPr>
        <w:pStyle w:val="ConsPlusNormal"/>
        <w:ind w:firstLine="709"/>
        <w:jc w:val="both"/>
        <w:rPr>
          <w:sz w:val="24"/>
          <w:szCs w:val="24"/>
        </w:rPr>
      </w:pPr>
    </w:p>
    <w:p w:rsidR="000E6240" w:rsidRPr="00A54C92" w:rsidRDefault="00486419" w:rsidP="00A54C92">
      <w:pPr>
        <w:tabs>
          <w:tab w:val="left" w:pos="6480"/>
        </w:tabs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Глава Суходольского </w:t>
      </w:r>
    </w:p>
    <w:p w:rsidR="00486419" w:rsidRPr="00A54C92" w:rsidRDefault="00486419" w:rsidP="00A54C92">
      <w:pPr>
        <w:tabs>
          <w:tab w:val="left" w:pos="6480"/>
        </w:tabs>
        <w:jc w:val="both"/>
        <w:rPr>
          <w:rFonts w:ascii="Arial" w:hAnsi="Arial" w:cs="Arial"/>
        </w:rPr>
      </w:pPr>
      <w:r w:rsidRPr="00A54C92">
        <w:rPr>
          <w:rFonts w:ascii="Arial" w:hAnsi="Arial" w:cs="Arial"/>
        </w:rPr>
        <w:t>сельского поселения</w:t>
      </w:r>
      <w:r w:rsidR="000E6240" w:rsidRPr="00A54C92">
        <w:rPr>
          <w:rFonts w:ascii="Arial" w:hAnsi="Arial" w:cs="Arial"/>
        </w:rPr>
        <w:t xml:space="preserve">  </w:t>
      </w:r>
      <w:r w:rsidR="00A5141B" w:rsidRPr="00A54C92">
        <w:rPr>
          <w:rFonts w:ascii="Arial" w:hAnsi="Arial" w:cs="Arial"/>
        </w:rPr>
        <w:t xml:space="preserve">                                                                    </w:t>
      </w:r>
      <w:r w:rsidR="000E6240" w:rsidRPr="00A54C92">
        <w:rPr>
          <w:rFonts w:ascii="Arial" w:hAnsi="Arial" w:cs="Arial"/>
        </w:rPr>
        <w:t xml:space="preserve"> </w:t>
      </w:r>
      <w:proofErr w:type="spellStart"/>
      <w:r w:rsidR="000E6240" w:rsidRPr="00A54C92">
        <w:rPr>
          <w:rFonts w:ascii="Arial" w:hAnsi="Arial" w:cs="Arial"/>
        </w:rPr>
        <w:t>И.В.Кузнецова</w:t>
      </w:r>
      <w:proofErr w:type="spellEnd"/>
    </w:p>
    <w:p w:rsidR="00106C26" w:rsidRPr="00A54C92" w:rsidRDefault="00106C26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106C26" w:rsidRPr="00A54C92" w:rsidRDefault="00106C26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106C26" w:rsidRPr="00A54C92" w:rsidRDefault="00106C26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106C26" w:rsidRPr="00A54C92" w:rsidRDefault="00106C26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Default="006269AF" w:rsidP="00A54C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54C92">
        <w:rPr>
          <w:rFonts w:ascii="Arial" w:hAnsi="Arial" w:cs="Arial"/>
        </w:rPr>
        <w:lastRenderedPageBreak/>
        <w:t>Приложение 1.</w:t>
      </w:r>
    </w:p>
    <w:p w:rsidR="0073254E" w:rsidRPr="00A54C92" w:rsidRDefault="0073254E" w:rsidP="00A54C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54C92">
        <w:rPr>
          <w:rFonts w:ascii="Arial" w:hAnsi="Arial" w:cs="Arial"/>
        </w:rPr>
        <w:t>Утверждено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 w:rsidRPr="00A54C92">
        <w:rPr>
          <w:rFonts w:ascii="Arial" w:hAnsi="Arial" w:cs="Arial"/>
        </w:rPr>
        <w:t xml:space="preserve">постановлением </w:t>
      </w:r>
      <w:r w:rsidRPr="00A54C92">
        <w:rPr>
          <w:rFonts w:ascii="Arial" w:hAnsi="Arial" w:cs="Arial"/>
          <w:spacing w:val="2"/>
        </w:rPr>
        <w:t xml:space="preserve">администрации 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 w:rsidRPr="00A54C92">
        <w:rPr>
          <w:rFonts w:ascii="Arial" w:hAnsi="Arial" w:cs="Arial"/>
          <w:spacing w:val="2"/>
        </w:rPr>
        <w:t>Суходольского сельского поселения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 от 04.05.2018 г. № 19</w:t>
      </w:r>
    </w:p>
    <w:p w:rsidR="00106C26" w:rsidRPr="00A54C92" w:rsidRDefault="00106C26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54C92">
        <w:rPr>
          <w:rFonts w:ascii="Arial" w:hAnsi="Arial" w:cs="Arial"/>
          <w:b w:val="0"/>
          <w:color w:val="auto"/>
          <w:sz w:val="24"/>
          <w:szCs w:val="24"/>
        </w:rPr>
        <w:t>СОВТАВ</w:t>
      </w:r>
    </w:p>
    <w:p w:rsidR="006269AF" w:rsidRDefault="00A54C92" w:rsidP="00A54C92">
      <w:pPr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межведомственн</w:t>
      </w:r>
      <w:r>
        <w:rPr>
          <w:rFonts w:ascii="Arial" w:hAnsi="Arial" w:cs="Arial"/>
        </w:rPr>
        <w:t>ой</w:t>
      </w:r>
      <w:r w:rsidRPr="00A54C92">
        <w:rPr>
          <w:rFonts w:ascii="Arial" w:hAnsi="Arial" w:cs="Arial"/>
        </w:rPr>
        <w:t xml:space="preserve"> комиссию по подготовке объектов жилищно-коммунального хозяйства и социальной сферы Суходольского сельского поселения к работе в осенне-зимний период 2018-2019 годов</w:t>
      </w:r>
    </w:p>
    <w:p w:rsidR="00A54C92" w:rsidRPr="00A54C92" w:rsidRDefault="00A54C92" w:rsidP="00A54C92">
      <w:pPr>
        <w:rPr>
          <w:rFonts w:ascii="Arial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6946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должность</w:t>
            </w:r>
          </w:p>
        </w:tc>
      </w:tr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Кузнецова Ирина Викторовна</w:t>
            </w:r>
          </w:p>
        </w:tc>
        <w:tc>
          <w:tcPr>
            <w:tcW w:w="6946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глава Суходольского сельского поселения, председатель комиссии</w:t>
            </w:r>
          </w:p>
        </w:tc>
      </w:tr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Костина Наталья Викторовна</w:t>
            </w:r>
          </w:p>
        </w:tc>
        <w:tc>
          <w:tcPr>
            <w:tcW w:w="6946" w:type="dxa"/>
            <w:hideMark/>
          </w:tcPr>
          <w:p w:rsidR="006269AF" w:rsidRPr="00A54C92" w:rsidRDefault="006269AF" w:rsidP="00A54C92">
            <w:pPr>
              <w:ind w:left="34"/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специалист 1 категории администрации Суходольского сельского поселения, секретарь комиссии</w:t>
            </w:r>
          </w:p>
        </w:tc>
      </w:tr>
      <w:tr w:rsidR="006269AF" w:rsidRPr="00A54C92" w:rsidTr="006269AF">
        <w:tc>
          <w:tcPr>
            <w:tcW w:w="2660" w:type="dxa"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</w:p>
        </w:tc>
      </w:tr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Члены комиссии</w:t>
            </w:r>
          </w:p>
        </w:tc>
        <w:tc>
          <w:tcPr>
            <w:tcW w:w="6946" w:type="dxa"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</w:p>
        </w:tc>
      </w:tr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Лозовая Ольга Германовна</w:t>
            </w:r>
          </w:p>
        </w:tc>
        <w:tc>
          <w:tcPr>
            <w:tcW w:w="6946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главный специалист администрации Суходольского сельского поселения, главный бухгалтер</w:t>
            </w:r>
          </w:p>
        </w:tc>
      </w:tr>
      <w:tr w:rsidR="00A54C92" w:rsidRPr="00A54C92" w:rsidTr="00A54C92">
        <w:tc>
          <w:tcPr>
            <w:tcW w:w="2660" w:type="dxa"/>
            <w:hideMark/>
          </w:tcPr>
          <w:p w:rsidR="00A54C92" w:rsidRPr="00A54C92" w:rsidRDefault="00A54C92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Таранов Андрей Васильевич</w:t>
            </w:r>
          </w:p>
        </w:tc>
        <w:tc>
          <w:tcPr>
            <w:tcW w:w="6946" w:type="dxa"/>
            <w:hideMark/>
          </w:tcPr>
          <w:p w:rsidR="00A54C92" w:rsidRPr="00A54C92" w:rsidRDefault="00A54C92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заместитель главы Суходольского сельского поселения, заместитель председателя комиссии</w:t>
            </w:r>
          </w:p>
        </w:tc>
      </w:tr>
      <w:tr w:rsidR="006269AF" w:rsidRPr="00A54C92" w:rsidTr="006269AF">
        <w:tc>
          <w:tcPr>
            <w:tcW w:w="2660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Алешкин Дмитрий Владимирович</w:t>
            </w:r>
          </w:p>
        </w:tc>
        <w:tc>
          <w:tcPr>
            <w:tcW w:w="6946" w:type="dxa"/>
            <w:hideMark/>
          </w:tcPr>
          <w:p w:rsidR="006269AF" w:rsidRPr="00A54C92" w:rsidRDefault="006269AF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директор МУП «Суходольское ЖКХ»</w:t>
            </w:r>
          </w:p>
        </w:tc>
      </w:tr>
      <w:tr w:rsidR="00A54C92" w:rsidRPr="00A54C92" w:rsidTr="006269AF">
        <w:tc>
          <w:tcPr>
            <w:tcW w:w="2660" w:type="dxa"/>
          </w:tcPr>
          <w:p w:rsidR="00A54C92" w:rsidRPr="00A54C92" w:rsidRDefault="00A54C92" w:rsidP="00A5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Алешкина Екатерина Михайловна</w:t>
            </w:r>
          </w:p>
        </w:tc>
        <w:tc>
          <w:tcPr>
            <w:tcW w:w="6946" w:type="dxa"/>
            <w:hideMark/>
          </w:tcPr>
          <w:p w:rsidR="00A54C92" w:rsidRPr="00A54C92" w:rsidRDefault="00A54C92" w:rsidP="00A54C92">
            <w:pPr>
              <w:rPr>
                <w:rFonts w:ascii="Arial" w:hAnsi="Arial" w:cs="Arial"/>
              </w:rPr>
            </w:pPr>
            <w:r w:rsidRPr="00A54C92">
              <w:rPr>
                <w:rFonts w:ascii="Arial" w:hAnsi="Arial" w:cs="Arial"/>
              </w:rPr>
              <w:t>директор М</w:t>
            </w:r>
            <w:r>
              <w:rPr>
                <w:rFonts w:ascii="Arial" w:hAnsi="Arial" w:cs="Arial"/>
              </w:rPr>
              <w:t>К</w:t>
            </w:r>
            <w:r w:rsidRPr="00A54C9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К</w:t>
            </w:r>
            <w:r w:rsidRPr="00A54C92">
              <w:rPr>
                <w:rFonts w:ascii="Arial" w:hAnsi="Arial" w:cs="Arial"/>
              </w:rPr>
              <w:t xml:space="preserve"> «Суходольск</w:t>
            </w:r>
            <w:r>
              <w:rPr>
                <w:rFonts w:ascii="Arial" w:hAnsi="Arial" w:cs="Arial"/>
              </w:rPr>
              <w:t>ий СДК</w:t>
            </w:r>
            <w:r w:rsidRPr="00A54C92">
              <w:rPr>
                <w:rFonts w:ascii="Arial" w:hAnsi="Arial" w:cs="Arial"/>
              </w:rPr>
              <w:t>»</w:t>
            </w:r>
          </w:p>
        </w:tc>
      </w:tr>
    </w:tbl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A54C92" w:rsidRPr="00A54C92" w:rsidRDefault="00A54C92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54C92">
        <w:rPr>
          <w:rFonts w:ascii="Arial" w:hAnsi="Arial" w:cs="Arial"/>
        </w:rPr>
        <w:lastRenderedPageBreak/>
        <w:t>Приложение 2.</w:t>
      </w:r>
    </w:p>
    <w:p w:rsidR="006269AF" w:rsidRPr="00A54C92" w:rsidRDefault="0073254E" w:rsidP="00A54C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69AF" w:rsidRPr="00A54C92" w:rsidRDefault="0073254E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к </w:t>
      </w:r>
      <w:r w:rsidR="006269AF" w:rsidRPr="00A54C92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="006269AF" w:rsidRPr="00A54C92">
        <w:rPr>
          <w:rFonts w:ascii="Arial" w:hAnsi="Arial" w:cs="Arial"/>
        </w:rPr>
        <w:t xml:space="preserve"> </w:t>
      </w:r>
      <w:r w:rsidR="006269AF" w:rsidRPr="00A54C92">
        <w:rPr>
          <w:rFonts w:ascii="Arial" w:hAnsi="Arial" w:cs="Arial"/>
          <w:spacing w:val="2"/>
        </w:rPr>
        <w:t xml:space="preserve">администрации 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 w:rsidRPr="00A54C92">
        <w:rPr>
          <w:rFonts w:ascii="Arial" w:hAnsi="Arial" w:cs="Arial"/>
          <w:spacing w:val="2"/>
        </w:rPr>
        <w:t>Суходольского сельского поселения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 от 04.05.2018 г. № 19</w:t>
      </w:r>
    </w:p>
    <w:p w:rsidR="006269AF" w:rsidRPr="00A54C92" w:rsidRDefault="006269AF" w:rsidP="00A54C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ПОЛОЖЕНИЕ</w:t>
      </w:r>
    </w:p>
    <w:p w:rsidR="006269AF" w:rsidRPr="00A54C92" w:rsidRDefault="006269AF" w:rsidP="00A54C92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о межведомственной комиссии по подготовке объектов жилищно-коммунального хозяйства и социальной сферы Суходольского сельского поселения к работе в осенне-зимний период 2018-2019 годов»</w:t>
      </w: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Pr="00A54C92" w:rsidRDefault="006269AF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6269AF" w:rsidRDefault="00A54C92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73254E">
        <w:rPr>
          <w:rFonts w:ascii="Arial" w:hAnsi="Arial" w:cs="Arial"/>
        </w:rPr>
        <w:t>Межведомственная комиссия по подготовке объектов жилищно-коммунального хозяйства и социальной сферы Суходольского сельского поселения к работе в осенне-зимний период 2018-2019 годов (далее именуется – комиссия)</w:t>
      </w:r>
      <w:r w:rsidR="00195AE2">
        <w:rPr>
          <w:rFonts w:ascii="Arial" w:hAnsi="Arial" w:cs="Arial"/>
        </w:rPr>
        <w:t xml:space="preserve"> создается для обеспечения взаимодействия администрации Суходольского сельского поселения и хозяйствующих субъектов на территории</w:t>
      </w:r>
      <w:r w:rsidR="00195AE2" w:rsidRPr="00195AE2">
        <w:rPr>
          <w:rFonts w:ascii="Arial" w:hAnsi="Arial" w:cs="Arial"/>
        </w:rPr>
        <w:t xml:space="preserve"> </w:t>
      </w:r>
      <w:r w:rsidR="00195AE2">
        <w:rPr>
          <w:rFonts w:ascii="Arial" w:hAnsi="Arial" w:cs="Arial"/>
        </w:rPr>
        <w:t xml:space="preserve">Суходольского сельского поселения по вопросам подготовки объектов жилищно-коммунального хозяйства и социальной сферы к работе в </w:t>
      </w:r>
      <w:r w:rsidR="00195AE2" w:rsidRPr="00A54C92">
        <w:rPr>
          <w:rFonts w:ascii="Arial" w:hAnsi="Arial" w:cs="Arial"/>
        </w:rPr>
        <w:t>осенне-зимний период 2018-2019 годов</w:t>
      </w:r>
      <w:r w:rsidR="00195AE2">
        <w:rPr>
          <w:rFonts w:ascii="Arial" w:hAnsi="Arial" w:cs="Arial"/>
        </w:rPr>
        <w:t>.</w:t>
      </w:r>
      <w:proofErr w:type="gramEnd"/>
    </w:p>
    <w:p w:rsidR="0073254E" w:rsidRDefault="0073254E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Комиссия в своей деятельности </w:t>
      </w:r>
      <w:r w:rsidR="00195AE2">
        <w:rPr>
          <w:rFonts w:ascii="Arial" w:hAnsi="Arial" w:cs="Arial"/>
        </w:rPr>
        <w:t>руководст</w:t>
      </w:r>
      <w:r w:rsidR="00F32F01">
        <w:rPr>
          <w:rFonts w:ascii="Arial" w:hAnsi="Arial" w:cs="Arial"/>
        </w:rPr>
        <w:t>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нормативными правовыми актами администрации Среднеахтубинского муниципального района и администрации Суходольского сельского поселения, а также настоящим Положением.</w:t>
      </w:r>
    </w:p>
    <w:p w:rsidR="00F32F01" w:rsidRDefault="00F32F01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комиссии являются</w:t>
      </w:r>
      <w:r w:rsidR="000716DD">
        <w:rPr>
          <w:rFonts w:ascii="Arial" w:hAnsi="Arial" w:cs="Arial"/>
        </w:rPr>
        <w:t>:</w:t>
      </w:r>
    </w:p>
    <w:p w:rsidR="00C3222D" w:rsidRDefault="00C3222D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взаимодействия органов местного самоуправления и хозяйствующих субъектов на территории</w:t>
      </w:r>
      <w:r w:rsidRPr="00195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Суходольского сельского поселения по вопросам подготовки объектов жилищно-коммунального хозяйства и социальной сферы к работе в </w:t>
      </w:r>
      <w:r w:rsidRPr="00A54C92">
        <w:rPr>
          <w:rFonts w:ascii="Arial" w:hAnsi="Arial" w:cs="Arial"/>
        </w:rPr>
        <w:t>осенне-зимний период 2018-2019 годов</w:t>
      </w:r>
      <w:r>
        <w:rPr>
          <w:rFonts w:ascii="Arial" w:hAnsi="Arial" w:cs="Arial"/>
        </w:rPr>
        <w:t>;</w:t>
      </w:r>
    </w:p>
    <w:p w:rsidR="00C3222D" w:rsidRDefault="00C3222D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в установленном порядке предложений по обеспечению плановой подготовки объектов жилищно-коммунального хозяйства и социальной сферы к работе в </w:t>
      </w:r>
      <w:r w:rsidRPr="00A54C92">
        <w:rPr>
          <w:rFonts w:ascii="Arial" w:hAnsi="Arial" w:cs="Arial"/>
        </w:rPr>
        <w:t>осенне-зимний период 2018-2019 годов</w:t>
      </w:r>
      <w:r>
        <w:rPr>
          <w:rFonts w:ascii="Arial" w:hAnsi="Arial" w:cs="Arial"/>
        </w:rPr>
        <w:t>.</w:t>
      </w:r>
    </w:p>
    <w:p w:rsidR="000716DD" w:rsidRDefault="000716DD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осуществляет следующие функции:</w:t>
      </w:r>
    </w:p>
    <w:p w:rsidR="00C3222D" w:rsidRDefault="00C3222D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анализирует ход подготовки</w:t>
      </w:r>
      <w:r w:rsidRPr="00C32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объектов жилищно-коммунального хозяйства и социальной сферы к работе в </w:t>
      </w:r>
      <w:r w:rsidRPr="00A54C92">
        <w:rPr>
          <w:rFonts w:ascii="Arial" w:hAnsi="Arial" w:cs="Arial"/>
        </w:rPr>
        <w:t>осенне-зимний период 2018-2019 годов</w:t>
      </w:r>
      <w:r>
        <w:rPr>
          <w:rFonts w:ascii="Arial" w:hAnsi="Arial" w:cs="Arial"/>
        </w:rPr>
        <w:t>;</w:t>
      </w:r>
    </w:p>
    <w:p w:rsidR="004242A1" w:rsidRDefault="00C3222D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принимает участие в разработке мер по решению вопросов, возникающих при подготовке </w:t>
      </w:r>
      <w:r w:rsidR="004242A1">
        <w:rPr>
          <w:rFonts w:ascii="Arial" w:hAnsi="Arial" w:cs="Arial"/>
        </w:rPr>
        <w:t xml:space="preserve">объектов жилищно-коммунального хозяйства и социальной сферы к работе в </w:t>
      </w:r>
      <w:r w:rsidR="004242A1" w:rsidRPr="00A54C92">
        <w:rPr>
          <w:rFonts w:ascii="Arial" w:hAnsi="Arial" w:cs="Arial"/>
        </w:rPr>
        <w:t>осенне-зимний период 2018-2019 годов</w:t>
      </w:r>
      <w:r w:rsidR="004242A1">
        <w:rPr>
          <w:rFonts w:ascii="Arial" w:hAnsi="Arial" w:cs="Arial"/>
        </w:rPr>
        <w:t>;</w:t>
      </w:r>
    </w:p>
    <w:p w:rsidR="00C3222D" w:rsidRDefault="004242A1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рассматривает вопросы о создании нормативных запасов топлива и аварийных запасов материально-технических ресурсов.</w:t>
      </w:r>
    </w:p>
    <w:p w:rsidR="000716DD" w:rsidRDefault="000716DD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для осуществления возложенных на нее задач имеет право:</w:t>
      </w:r>
    </w:p>
    <w:p w:rsidR="00C45A86" w:rsidRDefault="00C45A86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запрашивать у представителей администрации Суходольского сельского поселения и хозяйствующих субъектов информацию по вопросам, относящи</w:t>
      </w:r>
      <w:r w:rsidR="00AE793B">
        <w:rPr>
          <w:rFonts w:ascii="Arial" w:hAnsi="Arial" w:cs="Arial"/>
        </w:rPr>
        <w:t>м</w:t>
      </w:r>
      <w:r>
        <w:rPr>
          <w:rFonts w:ascii="Arial" w:hAnsi="Arial" w:cs="Arial"/>
        </w:rPr>
        <w:t>ся к компетенции комиссии;</w:t>
      </w:r>
    </w:p>
    <w:p w:rsidR="00C45A86" w:rsidRDefault="00C45A86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заслушивать на своих заседаниях</w:t>
      </w:r>
      <w:r w:rsidRPr="00C45A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представителей администрации Суходольского сельского поселения и хозяйствующих субъектов информацию по вопросам, </w:t>
      </w:r>
      <w:r w:rsidR="00AE793B">
        <w:rPr>
          <w:rFonts w:ascii="Arial" w:hAnsi="Arial" w:cs="Arial"/>
        </w:rPr>
        <w:t>относящимся</w:t>
      </w:r>
      <w:r>
        <w:rPr>
          <w:rFonts w:ascii="Arial" w:hAnsi="Arial" w:cs="Arial"/>
        </w:rPr>
        <w:t xml:space="preserve"> к компетенции комиссии;</w:t>
      </w:r>
    </w:p>
    <w:p w:rsidR="00C45A86" w:rsidRDefault="00C45A86" w:rsidP="00C3222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привлекать для участия в работе комиссии представителей администрации Суходольского сельского поселения и заинтересованных лиц, в том числе </w:t>
      </w:r>
      <w:r>
        <w:rPr>
          <w:rFonts w:ascii="Arial" w:hAnsi="Arial" w:cs="Arial"/>
        </w:rPr>
        <w:lastRenderedPageBreak/>
        <w:t xml:space="preserve">создавать с их участием рабочие группы по направлениям деятельности комиссии и определять порядок работы </w:t>
      </w:r>
      <w:r w:rsidR="00C3222D">
        <w:rPr>
          <w:rFonts w:ascii="Arial" w:hAnsi="Arial" w:cs="Arial"/>
        </w:rPr>
        <w:t>рабочих групп.</w:t>
      </w:r>
    </w:p>
    <w:p w:rsidR="000716DD" w:rsidRDefault="000716DD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состоит из председателя комиссии, секретаря комиссии и других членов комиссии.</w:t>
      </w:r>
    </w:p>
    <w:p w:rsidR="000716DD" w:rsidRDefault="000716DD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C45A86" w:rsidRDefault="003A73D2" w:rsidP="003A73D2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 деятельностью комиссии;</w:t>
      </w:r>
    </w:p>
    <w:p w:rsidR="00C45A86" w:rsidRDefault="00C45A86" w:rsidP="003A73D2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утверждает план работы комиссии;</w:t>
      </w:r>
    </w:p>
    <w:p w:rsidR="003A73D2" w:rsidRDefault="00C45A86" w:rsidP="003A73D2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определяет порядок рассмотрения вопросов на заседаниях комиссии. </w:t>
      </w:r>
    </w:p>
    <w:p w:rsidR="000716DD" w:rsidRDefault="000716DD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осуществляет свою деятельность в соответствии с планом работы, утвержденном на заседании комис</w:t>
      </w:r>
      <w:r w:rsidR="008A644C">
        <w:rPr>
          <w:rFonts w:ascii="Arial" w:hAnsi="Arial" w:cs="Arial"/>
        </w:rPr>
        <w:t>с</w:t>
      </w:r>
      <w:r>
        <w:rPr>
          <w:rFonts w:ascii="Arial" w:hAnsi="Arial" w:cs="Arial"/>
        </w:rPr>
        <w:t>ии</w:t>
      </w:r>
      <w:r w:rsidR="008A644C">
        <w:rPr>
          <w:rFonts w:ascii="Arial" w:hAnsi="Arial" w:cs="Arial"/>
        </w:rPr>
        <w:t>.</w:t>
      </w:r>
    </w:p>
    <w:p w:rsidR="0073254E" w:rsidRDefault="008A644C" w:rsidP="008A644C">
      <w:pPr>
        <w:pStyle w:val="a3"/>
        <w:numPr>
          <w:ilvl w:val="0"/>
          <w:numId w:val="6"/>
        </w:numPr>
        <w:tabs>
          <w:tab w:val="left" w:pos="1134"/>
          <w:tab w:val="left" w:pos="648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Заседания проводит председатель комиссии, </w:t>
      </w:r>
      <w:r w:rsidR="00AE793B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 xml:space="preserve">в отсутствие </w:t>
      </w:r>
      <w:r w:rsidR="00AE793B">
        <w:rPr>
          <w:rFonts w:ascii="Arial" w:hAnsi="Arial" w:cs="Arial"/>
        </w:rPr>
        <w:t>председател</w:t>
      </w:r>
      <w:r w:rsidR="00AE793B">
        <w:rPr>
          <w:rFonts w:ascii="Arial" w:hAnsi="Arial" w:cs="Arial"/>
        </w:rPr>
        <w:t>я</w:t>
      </w:r>
      <w:r w:rsidR="00AE793B">
        <w:rPr>
          <w:rFonts w:ascii="Arial" w:hAnsi="Arial" w:cs="Arial"/>
        </w:rPr>
        <w:t xml:space="preserve"> комиссии</w:t>
      </w:r>
      <w:r w:rsidR="00AE793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должностное лицо</w:t>
      </w:r>
      <w:r w:rsidR="00AE79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исполняющее его обязанности.</w:t>
      </w:r>
    </w:p>
    <w:p w:rsidR="008A644C" w:rsidRDefault="003A73D2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Заседания комиссии проводятся по мере необходимости до завершения осенне-зимнего периода 2018</w:t>
      </w:r>
      <w:r w:rsidRPr="00A54C92">
        <w:rPr>
          <w:rFonts w:ascii="Arial" w:hAnsi="Arial" w:cs="Arial"/>
        </w:rPr>
        <w:t>-2019 годов</w:t>
      </w:r>
      <w:r>
        <w:rPr>
          <w:rFonts w:ascii="Arial" w:hAnsi="Arial" w:cs="Arial"/>
        </w:rPr>
        <w:t>.</w:t>
      </w:r>
    </w:p>
    <w:p w:rsidR="003A73D2" w:rsidRDefault="003A73D2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правомочным</w:t>
      </w:r>
      <w:r w:rsidR="00AE79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на нем присутствует не менее половины членов комиссии.</w:t>
      </w:r>
    </w:p>
    <w:p w:rsidR="003A73D2" w:rsidRDefault="003A73D2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комиссии принимается путем открытого голосования простым большинством голосов присутствующих на заседании членов комиссии. В случае равенства голосов голос председательствующего на заседании комиссии является решающим.</w:t>
      </w:r>
    </w:p>
    <w:p w:rsidR="003A73D2" w:rsidRDefault="003A73D2" w:rsidP="008A64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комиссии оформляются протоколом (в полной или краткой форме)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рабочих дней со дня проведения заседания комиссии. Протокол подписывается председательствующим на заседании и председателем комиссии.</w:t>
      </w:r>
    </w:p>
    <w:p w:rsidR="003A73D2" w:rsidRPr="008A644C" w:rsidRDefault="003A73D2" w:rsidP="003A73D2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Решения комиссии носят рекомендательный характер.</w:t>
      </w: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  <w:sectPr w:rsidR="0073254E" w:rsidSect="00AB0E4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3254E" w:rsidRDefault="0073254E" w:rsidP="0073254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54C92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  <w:r w:rsidRPr="00A54C92">
        <w:rPr>
          <w:rFonts w:ascii="Arial" w:hAnsi="Arial" w:cs="Arial"/>
        </w:rPr>
        <w:t>.</w:t>
      </w:r>
    </w:p>
    <w:p w:rsidR="0073254E" w:rsidRPr="00A54C92" w:rsidRDefault="0073254E" w:rsidP="0073254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3254E" w:rsidRPr="00A54C92" w:rsidRDefault="0073254E" w:rsidP="007325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к </w:t>
      </w:r>
      <w:r w:rsidRPr="00A54C92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A54C92">
        <w:rPr>
          <w:rFonts w:ascii="Arial" w:hAnsi="Arial" w:cs="Arial"/>
        </w:rPr>
        <w:t xml:space="preserve"> </w:t>
      </w:r>
      <w:r w:rsidRPr="00A54C92">
        <w:rPr>
          <w:rFonts w:ascii="Arial" w:hAnsi="Arial" w:cs="Arial"/>
          <w:spacing w:val="2"/>
        </w:rPr>
        <w:t xml:space="preserve">администрации </w:t>
      </w:r>
    </w:p>
    <w:p w:rsidR="0073254E" w:rsidRPr="00A54C92" w:rsidRDefault="0073254E" w:rsidP="007325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 w:rsidRPr="00A54C92">
        <w:rPr>
          <w:rFonts w:ascii="Arial" w:hAnsi="Arial" w:cs="Arial"/>
          <w:spacing w:val="2"/>
        </w:rPr>
        <w:t>Суходольского сельского поселения</w:t>
      </w:r>
    </w:p>
    <w:p w:rsidR="0073254E" w:rsidRPr="00A54C92" w:rsidRDefault="0073254E" w:rsidP="007325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 от 04.05.2018 г. № 19</w:t>
      </w: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73254E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График </w:t>
      </w:r>
    </w:p>
    <w:p w:rsidR="0073254E" w:rsidRDefault="0073254E" w:rsidP="0073254E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подготовки объектов жилищно-коммунального хозяйства </w:t>
      </w:r>
      <w:r>
        <w:rPr>
          <w:rFonts w:ascii="Arial" w:hAnsi="Arial" w:cs="Arial"/>
        </w:rPr>
        <w:t xml:space="preserve">Суходольского сельского поселения </w:t>
      </w:r>
      <w:r w:rsidRPr="00A54C92">
        <w:rPr>
          <w:rFonts w:ascii="Arial" w:hAnsi="Arial" w:cs="Arial"/>
        </w:rPr>
        <w:t xml:space="preserve">к работе </w:t>
      </w:r>
    </w:p>
    <w:p w:rsidR="0073254E" w:rsidRDefault="0073254E" w:rsidP="0073254E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в осенне-зимний период 2018-2019 годов</w:t>
      </w: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782"/>
        <w:gridCol w:w="1658"/>
        <w:gridCol w:w="1659"/>
        <w:gridCol w:w="1659"/>
        <w:gridCol w:w="1659"/>
        <w:gridCol w:w="1659"/>
        <w:gridCol w:w="1659"/>
        <w:gridCol w:w="1659"/>
      </w:tblGrid>
      <w:tr w:rsidR="00587B9C" w:rsidTr="00587B9C">
        <w:tc>
          <w:tcPr>
            <w:tcW w:w="534" w:type="dxa"/>
            <w:vMerge w:val="restart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782" w:type="dxa"/>
            <w:vMerge w:val="restart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658" w:type="dxa"/>
            <w:vMerge w:val="restart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9" w:type="dxa"/>
            <w:vMerge w:val="restart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Задание по подготовке</w:t>
            </w:r>
          </w:p>
        </w:tc>
        <w:tc>
          <w:tcPr>
            <w:tcW w:w="8295" w:type="dxa"/>
            <w:gridSpan w:val="5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Динамика по подготовке</w:t>
            </w:r>
          </w:p>
        </w:tc>
      </w:tr>
      <w:tr w:rsidR="00587B9C" w:rsidTr="00587B9C">
        <w:tc>
          <w:tcPr>
            <w:tcW w:w="534" w:type="dxa"/>
            <w:vMerge/>
          </w:tcPr>
          <w:p w:rsidR="00587B9C" w:rsidRP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vMerge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vMerge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июля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процентов</w:t>
            </w:r>
          </w:p>
        </w:tc>
        <w:tc>
          <w:tcPr>
            <w:tcW w:w="1659" w:type="dxa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августа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процентов</w:t>
            </w:r>
          </w:p>
        </w:tc>
        <w:tc>
          <w:tcPr>
            <w:tcW w:w="1659" w:type="dxa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сентября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процентов</w:t>
            </w:r>
          </w:p>
        </w:tc>
        <w:tc>
          <w:tcPr>
            <w:tcW w:w="1659" w:type="dxa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октября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процентов</w:t>
            </w:r>
          </w:p>
        </w:tc>
        <w:tc>
          <w:tcPr>
            <w:tcW w:w="1659" w:type="dxa"/>
          </w:tcPr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октября </w:t>
            </w:r>
          </w:p>
          <w:p w:rsidR="00587B9C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  <w:p w:rsidR="00587B9C" w:rsidRDefault="00587B9C" w:rsidP="00587B9C">
            <w:pPr>
              <w:tabs>
                <w:tab w:val="left" w:pos="6480"/>
              </w:tabs>
              <w:ind w:left="-86" w:right="-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процентов</w:t>
            </w:r>
          </w:p>
        </w:tc>
      </w:tr>
      <w:tr w:rsidR="0073254E" w:rsidTr="00587B9C">
        <w:tc>
          <w:tcPr>
            <w:tcW w:w="534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2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58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9" w:type="dxa"/>
          </w:tcPr>
          <w:p w:rsidR="0073254E" w:rsidRDefault="00587B9C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E793B" w:rsidTr="00587B9C">
        <w:tc>
          <w:tcPr>
            <w:tcW w:w="534" w:type="dxa"/>
          </w:tcPr>
          <w:p w:rsidR="00AE793B" w:rsidRPr="00587B9C" w:rsidRDefault="00AE793B" w:rsidP="00587B9C">
            <w:pPr>
              <w:pStyle w:val="a3"/>
              <w:numPr>
                <w:ilvl w:val="0"/>
                <w:numId w:val="7"/>
              </w:numPr>
              <w:tabs>
                <w:tab w:val="left" w:pos="6480"/>
              </w:tabs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AE793B" w:rsidRDefault="00AE793B" w:rsidP="00A54C92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жилищного фонда</w:t>
            </w:r>
          </w:p>
        </w:tc>
        <w:tc>
          <w:tcPr>
            <w:tcW w:w="1658" w:type="dxa"/>
          </w:tcPr>
          <w:p w:rsidR="00AE793B" w:rsidRDefault="00AE793B" w:rsidP="00A54C92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етров</w:t>
            </w:r>
            <w:proofErr w:type="spellEnd"/>
            <w:r>
              <w:rPr>
                <w:rFonts w:ascii="Arial" w:hAnsi="Arial" w:cs="Arial"/>
              </w:rPr>
              <w:t xml:space="preserve"> тыс. единиц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1,16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2,32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0,004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4,06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5,51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  <w:p w:rsidR="00AE793B" w:rsidRPr="00965D57" w:rsidRDefault="00AE793B" w:rsidP="00AE7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</w:tr>
      <w:tr w:rsidR="00AE793B" w:rsidTr="00587B9C">
        <w:tc>
          <w:tcPr>
            <w:tcW w:w="534" w:type="dxa"/>
          </w:tcPr>
          <w:p w:rsidR="00AE793B" w:rsidRPr="00587B9C" w:rsidRDefault="00AE793B" w:rsidP="00587B9C">
            <w:pPr>
              <w:pStyle w:val="a3"/>
              <w:numPr>
                <w:ilvl w:val="0"/>
                <w:numId w:val="7"/>
              </w:numPr>
              <w:tabs>
                <w:tab w:val="left" w:pos="6480"/>
              </w:tabs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AE793B" w:rsidRDefault="00AE793B" w:rsidP="00A54C92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тепловых сетей</w:t>
            </w:r>
          </w:p>
        </w:tc>
        <w:tc>
          <w:tcPr>
            <w:tcW w:w="1658" w:type="dxa"/>
          </w:tcPr>
          <w:p w:rsidR="00AE793B" w:rsidRDefault="00AE793B" w:rsidP="00587B9C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0,76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E793B" w:rsidTr="00587B9C">
        <w:tc>
          <w:tcPr>
            <w:tcW w:w="534" w:type="dxa"/>
          </w:tcPr>
          <w:p w:rsidR="00AE793B" w:rsidRPr="00587B9C" w:rsidRDefault="00AE793B" w:rsidP="00587B9C">
            <w:pPr>
              <w:pStyle w:val="a3"/>
              <w:numPr>
                <w:ilvl w:val="0"/>
                <w:numId w:val="7"/>
              </w:numPr>
              <w:tabs>
                <w:tab w:val="left" w:pos="6480"/>
              </w:tabs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AE793B" w:rsidRDefault="00AE793B" w:rsidP="00587B9C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водопроводных сетей</w:t>
            </w:r>
          </w:p>
        </w:tc>
        <w:tc>
          <w:tcPr>
            <w:tcW w:w="1658" w:type="dxa"/>
          </w:tcPr>
          <w:p w:rsidR="00AE793B" w:rsidRDefault="00AE793B" w:rsidP="00587B9C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10,749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2,149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4,30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7,524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10,211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10,749</w:t>
            </w:r>
          </w:p>
        </w:tc>
      </w:tr>
      <w:tr w:rsidR="00AE793B" w:rsidTr="00587B9C">
        <w:tc>
          <w:tcPr>
            <w:tcW w:w="534" w:type="dxa"/>
          </w:tcPr>
          <w:p w:rsidR="00AE793B" w:rsidRPr="00587B9C" w:rsidRDefault="00AE793B" w:rsidP="00587B9C">
            <w:pPr>
              <w:pStyle w:val="a3"/>
              <w:numPr>
                <w:ilvl w:val="0"/>
                <w:numId w:val="7"/>
              </w:numPr>
              <w:tabs>
                <w:tab w:val="left" w:pos="6480"/>
              </w:tabs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AE793B" w:rsidRDefault="00AE793B" w:rsidP="00A54C92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канализационных сетей</w:t>
            </w:r>
          </w:p>
        </w:tc>
        <w:tc>
          <w:tcPr>
            <w:tcW w:w="1658" w:type="dxa"/>
          </w:tcPr>
          <w:p w:rsidR="00AE793B" w:rsidRDefault="00AE793B" w:rsidP="00A54C92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1,24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2,17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2,95</w:t>
            </w:r>
          </w:p>
        </w:tc>
        <w:tc>
          <w:tcPr>
            <w:tcW w:w="1659" w:type="dxa"/>
          </w:tcPr>
          <w:p w:rsidR="00AE793B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</w:tbl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p w:rsidR="00587B9C" w:rsidRDefault="00587B9C" w:rsidP="00587B9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87B9C" w:rsidRDefault="00587B9C" w:rsidP="00587B9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54C92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  <w:r w:rsidRPr="00A54C92">
        <w:rPr>
          <w:rFonts w:ascii="Arial" w:hAnsi="Arial" w:cs="Arial"/>
        </w:rPr>
        <w:t>.</w:t>
      </w:r>
    </w:p>
    <w:p w:rsidR="00587B9C" w:rsidRPr="00A54C92" w:rsidRDefault="00587B9C" w:rsidP="00587B9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87B9C" w:rsidRPr="00A54C92" w:rsidRDefault="00587B9C" w:rsidP="00587B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к </w:t>
      </w:r>
      <w:r w:rsidRPr="00A54C92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A54C92">
        <w:rPr>
          <w:rFonts w:ascii="Arial" w:hAnsi="Arial" w:cs="Arial"/>
        </w:rPr>
        <w:t xml:space="preserve"> </w:t>
      </w:r>
      <w:r w:rsidRPr="00A54C92">
        <w:rPr>
          <w:rFonts w:ascii="Arial" w:hAnsi="Arial" w:cs="Arial"/>
          <w:spacing w:val="2"/>
        </w:rPr>
        <w:t xml:space="preserve">администрации </w:t>
      </w:r>
    </w:p>
    <w:p w:rsidR="00587B9C" w:rsidRPr="00A54C92" w:rsidRDefault="00587B9C" w:rsidP="00587B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pacing w:val="2"/>
        </w:rPr>
      </w:pPr>
      <w:r w:rsidRPr="00A54C92">
        <w:rPr>
          <w:rFonts w:ascii="Arial" w:hAnsi="Arial" w:cs="Arial"/>
          <w:spacing w:val="2"/>
        </w:rPr>
        <w:t>Суходольского сельского поселения</w:t>
      </w:r>
    </w:p>
    <w:p w:rsidR="00587B9C" w:rsidRPr="00A54C92" w:rsidRDefault="00587B9C" w:rsidP="00587B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 от 04.05.2018 г. № 19</w:t>
      </w:r>
    </w:p>
    <w:p w:rsidR="00587B9C" w:rsidRDefault="00587B9C" w:rsidP="00587B9C">
      <w:pPr>
        <w:tabs>
          <w:tab w:val="left" w:pos="6480"/>
        </w:tabs>
        <w:jc w:val="both"/>
        <w:rPr>
          <w:rFonts w:ascii="Arial" w:hAnsi="Arial" w:cs="Arial"/>
        </w:rPr>
      </w:pPr>
    </w:p>
    <w:p w:rsidR="00587B9C" w:rsidRDefault="00587B9C" w:rsidP="00587B9C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График </w:t>
      </w:r>
    </w:p>
    <w:p w:rsidR="00587B9C" w:rsidRDefault="00587B9C" w:rsidP="00587B9C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 xml:space="preserve">подготовки объектов </w:t>
      </w:r>
      <w:r w:rsidR="00AE793B">
        <w:rPr>
          <w:rFonts w:ascii="Arial" w:hAnsi="Arial" w:cs="Arial"/>
        </w:rPr>
        <w:t>социальной сферы</w:t>
      </w:r>
      <w:r w:rsidRPr="00A54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Суходольского сельского поселения </w:t>
      </w:r>
      <w:r w:rsidRPr="00A54C92">
        <w:rPr>
          <w:rFonts w:ascii="Arial" w:hAnsi="Arial" w:cs="Arial"/>
        </w:rPr>
        <w:t xml:space="preserve">к работе </w:t>
      </w:r>
    </w:p>
    <w:p w:rsidR="00587B9C" w:rsidRDefault="00587B9C" w:rsidP="00587B9C">
      <w:pPr>
        <w:tabs>
          <w:tab w:val="left" w:pos="6480"/>
        </w:tabs>
        <w:jc w:val="center"/>
        <w:rPr>
          <w:rFonts w:ascii="Arial" w:hAnsi="Arial" w:cs="Arial"/>
        </w:rPr>
      </w:pPr>
      <w:r w:rsidRPr="00A54C92">
        <w:rPr>
          <w:rFonts w:ascii="Arial" w:hAnsi="Arial" w:cs="Arial"/>
        </w:rPr>
        <w:t>в осенне-зимний период 2018-2019 годов</w:t>
      </w:r>
    </w:p>
    <w:p w:rsidR="00587B9C" w:rsidRDefault="00587B9C" w:rsidP="00587B9C">
      <w:pPr>
        <w:tabs>
          <w:tab w:val="left" w:pos="6480"/>
        </w:tabs>
        <w:jc w:val="both"/>
        <w:rPr>
          <w:rFonts w:ascii="Arial" w:hAnsi="Arial" w:cs="Arial"/>
        </w:rPr>
      </w:pPr>
    </w:p>
    <w:p w:rsidR="00587B9C" w:rsidRDefault="00587B9C" w:rsidP="00587B9C">
      <w:pPr>
        <w:tabs>
          <w:tab w:val="left" w:pos="6480"/>
        </w:tabs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658"/>
        <w:gridCol w:w="1886"/>
        <w:gridCol w:w="1843"/>
        <w:gridCol w:w="1842"/>
        <w:gridCol w:w="1985"/>
      </w:tblGrid>
      <w:tr w:rsidR="007C2636" w:rsidTr="007C2636">
        <w:tc>
          <w:tcPr>
            <w:tcW w:w="534" w:type="dxa"/>
            <w:vMerge w:val="restart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819" w:type="dxa"/>
            <w:vMerge w:val="restart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социального значения</w:t>
            </w:r>
          </w:p>
        </w:tc>
        <w:tc>
          <w:tcPr>
            <w:tcW w:w="1658" w:type="dxa"/>
            <w:vMerge w:val="restart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556" w:type="dxa"/>
            <w:gridSpan w:val="4"/>
          </w:tcPr>
          <w:p w:rsidR="007C2636" w:rsidRDefault="00AE793B" w:rsidP="00AE793B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Динамика </w:t>
            </w:r>
            <w:r w:rsidR="007C2636">
              <w:rPr>
                <w:rFonts w:ascii="Arial" w:hAnsi="Arial" w:cs="Arial"/>
              </w:rPr>
              <w:t>подготовк</w:t>
            </w:r>
            <w:r>
              <w:rPr>
                <w:rFonts w:ascii="Arial" w:hAnsi="Arial" w:cs="Arial"/>
              </w:rPr>
              <w:t>и</w:t>
            </w:r>
            <w:bookmarkStart w:id="0" w:name="_GoBack"/>
            <w:bookmarkEnd w:id="0"/>
            <w:r w:rsidR="007C2636">
              <w:rPr>
                <w:rFonts w:ascii="Arial" w:hAnsi="Arial" w:cs="Arial"/>
              </w:rPr>
              <w:t xml:space="preserve"> (единиц)</w:t>
            </w:r>
          </w:p>
        </w:tc>
      </w:tr>
      <w:tr w:rsidR="007C2636" w:rsidTr="007C2636">
        <w:tc>
          <w:tcPr>
            <w:tcW w:w="534" w:type="dxa"/>
            <w:vMerge/>
          </w:tcPr>
          <w:p w:rsidR="007C2636" w:rsidRPr="00587B9C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vMerge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июля </w:t>
            </w:r>
          </w:p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г. </w:t>
            </w:r>
          </w:p>
        </w:tc>
        <w:tc>
          <w:tcPr>
            <w:tcW w:w="1843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августа </w:t>
            </w:r>
          </w:p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1842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сентября </w:t>
            </w:r>
          </w:p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1985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октября </w:t>
            </w:r>
          </w:p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</w:tc>
      </w:tr>
      <w:tr w:rsidR="007C2636" w:rsidTr="007C2636">
        <w:tc>
          <w:tcPr>
            <w:tcW w:w="534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58" w:type="dxa"/>
          </w:tcPr>
          <w:p w:rsidR="007C2636" w:rsidRDefault="007C2636" w:rsidP="00587B9C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C2636" w:rsidTr="007C2636">
        <w:tc>
          <w:tcPr>
            <w:tcW w:w="534" w:type="dxa"/>
          </w:tcPr>
          <w:p w:rsidR="007C2636" w:rsidRPr="00587B9C" w:rsidRDefault="007C2636" w:rsidP="00195AE2">
            <w:pPr>
              <w:pStyle w:val="a3"/>
              <w:numPr>
                <w:ilvl w:val="0"/>
                <w:numId w:val="8"/>
              </w:numPr>
              <w:tabs>
                <w:tab w:val="left" w:pos="6480"/>
              </w:tabs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C2636" w:rsidRDefault="007C2636" w:rsidP="00587B9C">
            <w:pPr>
              <w:tabs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сферы культуры</w:t>
            </w:r>
          </w:p>
        </w:tc>
        <w:tc>
          <w:tcPr>
            <w:tcW w:w="1658" w:type="dxa"/>
          </w:tcPr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</w:tcPr>
          <w:p w:rsidR="007C2636" w:rsidRDefault="007C2636" w:rsidP="00195AE2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7C2636" w:rsidRDefault="007C2636" w:rsidP="007C2636">
            <w:pPr>
              <w:tabs>
                <w:tab w:val="left" w:pos="6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587B9C" w:rsidRDefault="00587B9C" w:rsidP="00587B9C">
      <w:pPr>
        <w:tabs>
          <w:tab w:val="left" w:pos="6480"/>
        </w:tabs>
        <w:jc w:val="both"/>
        <w:rPr>
          <w:rFonts w:ascii="Arial" w:hAnsi="Arial" w:cs="Arial"/>
        </w:rPr>
      </w:pPr>
    </w:p>
    <w:p w:rsidR="00587B9C" w:rsidRDefault="00587B9C" w:rsidP="00587B9C">
      <w:pPr>
        <w:tabs>
          <w:tab w:val="left" w:pos="6480"/>
        </w:tabs>
        <w:jc w:val="both"/>
        <w:rPr>
          <w:rFonts w:ascii="Arial" w:hAnsi="Arial" w:cs="Arial"/>
        </w:rPr>
      </w:pPr>
    </w:p>
    <w:p w:rsidR="0073254E" w:rsidRPr="00A54C92" w:rsidRDefault="0073254E" w:rsidP="00A54C92">
      <w:pPr>
        <w:tabs>
          <w:tab w:val="left" w:pos="6480"/>
        </w:tabs>
        <w:jc w:val="both"/>
        <w:rPr>
          <w:rFonts w:ascii="Arial" w:hAnsi="Arial" w:cs="Arial"/>
        </w:rPr>
      </w:pPr>
    </w:p>
    <w:sectPr w:rsidR="0073254E" w:rsidRPr="00A54C92" w:rsidSect="0073254E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6AF"/>
    <w:multiLevelType w:val="hybridMultilevel"/>
    <w:tmpl w:val="F330001A"/>
    <w:lvl w:ilvl="0" w:tplc="84344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710B9"/>
    <w:multiLevelType w:val="hybridMultilevel"/>
    <w:tmpl w:val="90D4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507C"/>
    <w:multiLevelType w:val="hybridMultilevel"/>
    <w:tmpl w:val="5BAE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AFF"/>
    <w:multiLevelType w:val="hybridMultilevel"/>
    <w:tmpl w:val="CAEA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54CD4"/>
    <w:multiLevelType w:val="hybridMultilevel"/>
    <w:tmpl w:val="CAEA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43808"/>
    <w:multiLevelType w:val="multilevel"/>
    <w:tmpl w:val="EFD8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37515AF"/>
    <w:multiLevelType w:val="hybridMultilevel"/>
    <w:tmpl w:val="A266BA84"/>
    <w:lvl w:ilvl="0" w:tplc="BE12346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5DD"/>
    <w:rsid w:val="000716DD"/>
    <w:rsid w:val="000E6240"/>
    <w:rsid w:val="00106C26"/>
    <w:rsid w:val="00107332"/>
    <w:rsid w:val="00195AE2"/>
    <w:rsid w:val="00237ACA"/>
    <w:rsid w:val="002A75CF"/>
    <w:rsid w:val="00360F64"/>
    <w:rsid w:val="003A73D2"/>
    <w:rsid w:val="003C7A43"/>
    <w:rsid w:val="003F77B2"/>
    <w:rsid w:val="004242A1"/>
    <w:rsid w:val="0043645B"/>
    <w:rsid w:val="00486419"/>
    <w:rsid w:val="005374A8"/>
    <w:rsid w:val="00587B9C"/>
    <w:rsid w:val="005B5460"/>
    <w:rsid w:val="00600D7A"/>
    <w:rsid w:val="006269AF"/>
    <w:rsid w:val="006B54D3"/>
    <w:rsid w:val="0073254E"/>
    <w:rsid w:val="007C2636"/>
    <w:rsid w:val="008A644C"/>
    <w:rsid w:val="008F25DD"/>
    <w:rsid w:val="00A5141B"/>
    <w:rsid w:val="00A54C92"/>
    <w:rsid w:val="00AB0E49"/>
    <w:rsid w:val="00AE793B"/>
    <w:rsid w:val="00C3222D"/>
    <w:rsid w:val="00C364FA"/>
    <w:rsid w:val="00C45A86"/>
    <w:rsid w:val="00D86561"/>
    <w:rsid w:val="00DD1F70"/>
    <w:rsid w:val="00DF73DC"/>
    <w:rsid w:val="00E36336"/>
    <w:rsid w:val="00E612FC"/>
    <w:rsid w:val="00EC02E8"/>
    <w:rsid w:val="00F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6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77B2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F77B2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7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F77B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3F77B2"/>
    <w:pPr>
      <w:ind w:left="720"/>
      <w:contextualSpacing/>
    </w:pPr>
  </w:style>
  <w:style w:type="paragraph" w:styleId="a4">
    <w:name w:val="Normal (Web)"/>
    <w:basedOn w:val="a"/>
    <w:uiPriority w:val="99"/>
    <w:rsid w:val="003F77B2"/>
    <w:pPr>
      <w:suppressAutoHyphens w:val="0"/>
      <w:spacing w:before="100" w:beforeAutospacing="1" w:after="119"/>
    </w:pPr>
    <w:rPr>
      <w:lang w:eastAsia="ru-RU"/>
    </w:rPr>
  </w:style>
  <w:style w:type="character" w:styleId="a5">
    <w:name w:val="Strong"/>
    <w:uiPriority w:val="22"/>
    <w:qFormat/>
    <w:rsid w:val="003F77B2"/>
    <w:rPr>
      <w:b/>
      <w:bCs/>
    </w:rPr>
  </w:style>
  <w:style w:type="character" w:customStyle="1" w:styleId="a6">
    <w:name w:val="Гипертекстовая ссылка"/>
    <w:uiPriority w:val="99"/>
    <w:rsid w:val="0048641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8641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link w:val="ConsPlusNormal0"/>
    <w:rsid w:val="00A51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14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4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269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aa">
    <w:name w:val="Table Grid"/>
    <w:basedOn w:val="a1"/>
    <w:uiPriority w:val="39"/>
    <w:rsid w:val="0073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Назила Махарламовна</dc:creator>
  <cp:lastModifiedBy>Юрий</cp:lastModifiedBy>
  <cp:revision>15</cp:revision>
  <cp:lastPrinted>2018-05-16T06:13:00Z</cp:lastPrinted>
  <dcterms:created xsi:type="dcterms:W3CDTF">2018-04-23T06:47:00Z</dcterms:created>
  <dcterms:modified xsi:type="dcterms:W3CDTF">2018-05-16T06:13:00Z</dcterms:modified>
</cp:coreProperties>
</file>